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2D37" w:rsidRPr="00A22D37" w:rsidRDefault="00A22D37" w:rsidP="00A22D37">
      <w:pPr>
        <w:shd w:val="clear" w:color="auto" w:fill="FFFFFF"/>
        <w:spacing w:after="75" w:line="540" w:lineRule="atLeast"/>
        <w:outlineLvl w:val="0"/>
        <w:rPr>
          <w:rFonts w:ascii="Play" w:hAnsi="Play" w:cs="Arial"/>
          <w:color w:val="333333"/>
          <w:kern w:val="36"/>
          <w:sz w:val="45"/>
          <w:szCs w:val="45"/>
        </w:rPr>
      </w:pPr>
      <w:bookmarkStart w:id="0" w:name="_GoBack"/>
      <w:bookmarkEnd w:id="0"/>
      <w:r w:rsidRPr="00A22D37">
        <w:rPr>
          <w:rFonts w:ascii="Play" w:hAnsi="Play" w:cs="Arial"/>
          <w:color w:val="333333"/>
          <w:kern w:val="36"/>
          <w:sz w:val="45"/>
          <w:szCs w:val="45"/>
        </w:rPr>
        <w:t xml:space="preserve">20 Survival/Preparedness Tips </w:t>
      </w:r>
      <w:proofErr w:type="gramStart"/>
      <w:r w:rsidRPr="00A22D37">
        <w:rPr>
          <w:rFonts w:ascii="Play" w:hAnsi="Play" w:cs="Arial"/>
          <w:color w:val="333333"/>
          <w:kern w:val="36"/>
          <w:sz w:val="45"/>
          <w:szCs w:val="45"/>
        </w:rPr>
        <w:t>From</w:t>
      </w:r>
      <w:proofErr w:type="gramEnd"/>
      <w:r w:rsidRPr="00A22D37">
        <w:rPr>
          <w:rFonts w:ascii="Play" w:hAnsi="Play" w:cs="Arial"/>
          <w:color w:val="333333"/>
          <w:kern w:val="36"/>
          <w:sz w:val="45"/>
          <w:szCs w:val="45"/>
        </w:rPr>
        <w:t xml:space="preserve"> The Pros</w:t>
      </w:r>
    </w:p>
    <w:p w:rsidR="00A22D37" w:rsidRPr="00A22D37" w:rsidRDefault="00A22D37" w:rsidP="00A22D37">
      <w:pPr>
        <w:shd w:val="clear" w:color="auto" w:fill="FFFFFF"/>
        <w:spacing w:line="330" w:lineRule="atLeast"/>
        <w:rPr>
          <w:rFonts w:ascii="Arial" w:hAnsi="Arial" w:cs="Arial"/>
          <w:caps/>
          <w:color w:val="333333"/>
          <w:sz w:val="17"/>
          <w:szCs w:val="17"/>
        </w:rPr>
      </w:pPr>
      <w:r w:rsidRPr="00A22D37">
        <w:rPr>
          <w:rFonts w:ascii="Arial" w:hAnsi="Arial" w:cs="Arial"/>
          <w:caps/>
          <w:color w:val="333333"/>
          <w:sz w:val="17"/>
          <w:szCs w:val="17"/>
        </w:rPr>
        <w:t xml:space="preserve">by </w:t>
      </w:r>
      <w:hyperlink r:id="rId5" w:tooltip="Jonathan" w:history="1">
        <w:r w:rsidRPr="00A22D37">
          <w:rPr>
            <w:rFonts w:ascii="Arial" w:hAnsi="Arial"/>
            <w:caps/>
            <w:color w:val="C62765"/>
            <w:sz w:val="17"/>
            <w:szCs w:val="17"/>
          </w:rPr>
          <w:t>Jonathan</w:t>
        </w:r>
      </w:hyperlink>
    </w:p>
    <w:p w:rsidR="00A22D37" w:rsidRDefault="00A22D37" w:rsidP="00A22D37">
      <w:pPr>
        <w:shd w:val="clear" w:color="auto" w:fill="FFFFFF"/>
        <w:spacing w:line="330" w:lineRule="atLeast"/>
        <w:rPr>
          <w:rFonts w:ascii="Arial" w:hAnsi="Arial" w:cs="Arial"/>
          <w:color w:val="333333"/>
        </w:rPr>
      </w:pPr>
      <w:r w:rsidRPr="00A22D37">
        <w:rPr>
          <w:rFonts w:ascii="Arial" w:hAnsi="Arial" w:cs="Arial"/>
          <w:color w:val="333333"/>
        </w:rPr>
        <w:t xml:space="preserve">In case you can’t tell by the limited number of posts on this site, this is a new blog. As a way to get to know some of the great bloggers in the survival and preparedness world, I decided to ask the experts for their best tip. See if you can spot the same trend that I see. There are some great tips in this list whether you are a survivalist, a </w:t>
      </w:r>
      <w:proofErr w:type="spellStart"/>
      <w:r w:rsidRPr="00A22D37">
        <w:rPr>
          <w:rFonts w:ascii="Arial" w:hAnsi="Arial" w:cs="Arial"/>
          <w:color w:val="333333"/>
        </w:rPr>
        <w:t>prepper</w:t>
      </w:r>
      <w:proofErr w:type="spellEnd"/>
      <w:r w:rsidRPr="00A22D37">
        <w:rPr>
          <w:rFonts w:ascii="Arial" w:hAnsi="Arial" w:cs="Arial"/>
          <w:color w:val="333333"/>
        </w:rPr>
        <w:t>, or both. Whether you are new to this stuff, or are a seasoned pro there is something for you.</w:t>
      </w:r>
      <w:r>
        <w:rPr>
          <w:rFonts w:ascii="Arial" w:hAnsi="Arial" w:cs="Arial"/>
          <w:color w:val="333333"/>
        </w:rPr>
        <w:t xml:space="preserve"> </w:t>
      </w:r>
      <w:r w:rsidRPr="00A22D37">
        <w:rPr>
          <w:rFonts w:ascii="Arial" w:hAnsi="Arial" w:cs="Arial"/>
          <w:color w:val="333333"/>
        </w:rPr>
        <w:t>I initially planned for this to be around 50 tips, but as I put it together I realized it was getting quite long. So look out for a part two coming soon.</w:t>
      </w:r>
      <w:r>
        <w:rPr>
          <w:rFonts w:ascii="Arial" w:hAnsi="Arial" w:cs="Arial"/>
          <w:color w:val="333333"/>
        </w:rPr>
        <w:t xml:space="preserve"> </w:t>
      </w:r>
      <w:r w:rsidRPr="00A22D37">
        <w:rPr>
          <w:rFonts w:ascii="Arial" w:hAnsi="Arial" w:cs="Arial"/>
          <w:color w:val="333333"/>
        </w:rPr>
        <w:t>Below I have compiled their tips with links to their websites. Please pay them a visit and see what they have to say. Here are the tips, in no particular order.</w:t>
      </w:r>
    </w:p>
    <w:p w:rsidR="00A22D37" w:rsidRPr="00A22D37" w:rsidRDefault="00A22D37" w:rsidP="00A22D37">
      <w:pPr>
        <w:shd w:val="clear" w:color="auto" w:fill="FFFFFF"/>
        <w:spacing w:line="330" w:lineRule="atLeast"/>
        <w:rPr>
          <w:rFonts w:ascii="Arial" w:hAnsi="Arial" w:cs="Arial"/>
          <w:color w:val="333333"/>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Being an educator, I believe in lifelong learning. Being prepared doesn’t happen once, but is on-going and always changing with your circumstances and situations. No one can know everything, but everyone can know something and add to it. It is important to keep an open mind and learn as much as you can. Equally important is to take the “book knowledge” of preparedness and apply it. What you learn needs to be </w:t>
      </w:r>
      <w:proofErr w:type="gramStart"/>
      <w:r w:rsidRPr="00A22D37">
        <w:rPr>
          <w:rFonts w:ascii="Georgia" w:hAnsi="Georgia" w:cs="Arial"/>
          <w:i/>
          <w:iCs/>
          <w:color w:val="666666"/>
        </w:rPr>
        <w:t>practiced,</w:t>
      </w:r>
      <w:proofErr w:type="gramEnd"/>
      <w:r w:rsidRPr="00A22D37">
        <w:rPr>
          <w:rFonts w:ascii="Georgia" w:hAnsi="Georgia" w:cs="Arial"/>
          <w:i/>
          <w:iCs/>
          <w:color w:val="666666"/>
        </w:rPr>
        <w:t xml:space="preserve"> you need to develop your skills.</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Todd @ </w:t>
      </w:r>
      <w:hyperlink r:id="rId6" w:history="1">
        <w:r w:rsidRPr="00A22D37">
          <w:rPr>
            <w:rFonts w:ascii="Georgia" w:hAnsi="Georgia"/>
            <w:i/>
            <w:iCs/>
            <w:color w:val="C62765"/>
          </w:rPr>
          <w:t>PrepperWebsite.com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If you want to be fruitful, DON’T MULTIPLY!” (</w:t>
      </w:r>
      <w:proofErr w:type="gramStart"/>
      <w:r w:rsidRPr="00A22D37">
        <w:rPr>
          <w:rFonts w:ascii="Georgia" w:hAnsi="Georgia" w:cs="Arial"/>
          <w:i/>
          <w:iCs/>
          <w:color w:val="666666"/>
        </w:rPr>
        <w:t>at</w:t>
      </w:r>
      <w:proofErr w:type="gramEnd"/>
      <w:r w:rsidRPr="00A22D37">
        <w:rPr>
          <w:rFonts w:ascii="Georgia" w:hAnsi="Georgia" w:cs="Arial"/>
          <w:i/>
          <w:iCs/>
          <w:color w:val="666666"/>
        </w:rPr>
        <w:t xml:space="preserve"> least in the early going of a collapse) In the early part of my career, I was an obstetrician and I can tell you that a woman who is pregnant is often nauseous, has backaches, and various other symptoms that don’t allow her to be at 100% efficiency. All this at a time when she needs to be at 110% efficiency! So make sure you make provisions to prevent against pregnancy until things stabilize; consider natural family planning, which we talk about in the </w:t>
      </w:r>
      <w:hyperlink r:id="rId7" w:history="1">
        <w:r w:rsidRPr="00A22D37">
          <w:rPr>
            <w:rFonts w:ascii="Georgia" w:hAnsi="Georgia"/>
            <w:i/>
            <w:iCs/>
            <w:color w:val="C62765"/>
          </w:rPr>
          <w:t>Survival Medicine Handbook</w:t>
        </w:r>
      </w:hyperlink>
      <w:r w:rsidRPr="00A22D37">
        <w:rPr>
          <w:rFonts w:ascii="Georgia" w:hAnsi="Georgia" w:cs="Arial"/>
          <w:i/>
          <w:iCs/>
          <w:color w:val="666666"/>
        </w:rPr>
        <w:t xml:space="preserve"> and on our website at </w:t>
      </w:r>
      <w:hyperlink r:id="rId8" w:history="1">
        <w:r w:rsidRPr="00A22D37">
          <w:rPr>
            <w:rFonts w:ascii="Georgia" w:hAnsi="Georgia"/>
            <w:i/>
            <w:iCs/>
            <w:color w:val="C62765"/>
          </w:rPr>
          <w:t>www.doomandbloom.net</w:t>
        </w:r>
      </w:hyperlink>
      <w:r w:rsidRPr="00A22D37">
        <w:rPr>
          <w:rFonts w:ascii="Georgia" w:hAnsi="Georgia" w:cs="Arial"/>
          <w:i/>
          <w:iCs/>
          <w:color w:val="666666"/>
        </w:rPr>
        <w:t xml:space="preserve"> as well as just about anything relating to Survival Medicine or Medicinal Gardening.</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Joe @ Doom and Bloom</w:t>
      </w:r>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All solid preparedness/survival plans should start with a Bug </w:t>
      </w:r>
      <w:proofErr w:type="gramStart"/>
      <w:r w:rsidRPr="00A22D37">
        <w:rPr>
          <w:rFonts w:ascii="Georgia" w:hAnsi="Georgia" w:cs="Arial"/>
          <w:i/>
          <w:iCs/>
          <w:color w:val="666666"/>
        </w:rPr>
        <w:t>Out</w:t>
      </w:r>
      <w:proofErr w:type="gramEnd"/>
      <w:r w:rsidRPr="00A22D37">
        <w:rPr>
          <w:rFonts w:ascii="Georgia" w:hAnsi="Georgia" w:cs="Arial"/>
          <w:i/>
          <w:iCs/>
          <w:color w:val="666666"/>
        </w:rPr>
        <w:t xml:space="preserve"> Bag. If you don’t have a 72-hour disaster kit in place, start there. You’ll learn more about survival and preparedness while assembling this kit than almost any other preparedness exercise. Remember, it’s not IF but WHEN.</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Creek Stewart @ </w:t>
      </w:r>
      <w:hyperlink r:id="rId9" w:history="1">
        <w:r w:rsidRPr="00A22D37">
          <w:rPr>
            <w:rFonts w:ascii="Georgia" w:hAnsi="Georgia"/>
            <w:i/>
            <w:iCs/>
            <w:color w:val="C62765"/>
          </w:rPr>
          <w:t>WillowHavenOutdoor.com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The number one tip is to invest time into preparedness education. Education will get you the biggest bang for your buck.</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Tom @ </w:t>
      </w:r>
      <w:hyperlink r:id="rId10" w:history="1">
        <w:r w:rsidRPr="00A22D37">
          <w:rPr>
            <w:rFonts w:ascii="Georgia" w:hAnsi="Georgia"/>
            <w:i/>
            <w:iCs/>
            <w:color w:val="C62765"/>
          </w:rPr>
          <w:t>AmericanPreppersNetwork.com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proofErr w:type="gramStart"/>
      <w:r w:rsidRPr="00A22D37">
        <w:rPr>
          <w:rFonts w:ascii="Georgia" w:hAnsi="Georgia" w:cs="Arial"/>
          <w:i/>
          <w:iCs/>
          <w:color w:val="666666"/>
        </w:rPr>
        <w:t>Store extra food….period.</w:t>
      </w:r>
      <w:proofErr w:type="gramEnd"/>
      <w:r w:rsidRPr="00A22D37">
        <w:rPr>
          <w:rFonts w:ascii="Georgia" w:hAnsi="Georgia" w:cs="Arial"/>
          <w:i/>
          <w:iCs/>
          <w:color w:val="666666"/>
        </w:rPr>
        <w:t xml:space="preserve"> </w:t>
      </w:r>
      <w:proofErr w:type="gramStart"/>
      <w:r w:rsidRPr="00A22D37">
        <w:rPr>
          <w:rFonts w:ascii="Georgia" w:hAnsi="Georgia" w:cs="Arial"/>
          <w:i/>
          <w:iCs/>
          <w:color w:val="666666"/>
        </w:rPr>
        <w:t>As much as you can afford and store.</w:t>
      </w:r>
      <w:proofErr w:type="gramEnd"/>
      <w:r w:rsidRPr="00A22D37">
        <w:rPr>
          <w:rFonts w:ascii="Georgia" w:hAnsi="Georgia" w:cs="Arial"/>
          <w:i/>
          <w:iCs/>
          <w:color w:val="666666"/>
        </w:rPr>
        <w:t xml:space="preserve"> With inflation it is a good investment and when money is tight – or non-existent you can still feed yourself and family. You don’t necessarily need to spend thousands of dollars on freeze dried food. Store more of what you normally eat and build from there.</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11" w:history="1">
        <w:r w:rsidRPr="00A22D37">
          <w:rPr>
            <w:rFonts w:ascii="Georgia" w:hAnsi="Georgia"/>
            <w:i/>
            <w:iCs/>
            <w:color w:val="C62765"/>
          </w:rPr>
          <w:t>ModernSurvivalOnline.com</w:t>
        </w:r>
      </w:hyperlink>
    </w:p>
    <w:p w:rsid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lastRenderedPageBreak/>
        <w:t>The best piece of advice that I would give your readers is to store the right types of shelf stable foods for your emergency pantry in order to give you adequate nutrition. This will help ensure you have the needed energy to maintain rigorous physical activity, help your body deal more efficiently with stress and help you avoid malnutrition. Some food sources I would suggest your readers stock up on are:</w:t>
      </w: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Whole grains such as wheat, rice, oats</w:t>
      </w:r>
      <w:r>
        <w:rPr>
          <w:rFonts w:ascii="Georgia" w:hAnsi="Georgia" w:cs="Arial"/>
          <w:i/>
          <w:iCs/>
          <w:color w:val="666666"/>
        </w:rPr>
        <w:t xml:space="preserve"> </w:t>
      </w:r>
      <w:r w:rsidRPr="00A22D37">
        <w:rPr>
          <w:rFonts w:ascii="Georgia" w:hAnsi="Georgia" w:cs="Arial"/>
          <w:i/>
          <w:iCs/>
          <w:color w:val="666666"/>
        </w:rPr>
        <w:t>Dried or freeze dried fruit and veggies Beans, chia seeds or other high protein sources</w:t>
      </w:r>
      <w:r>
        <w:rPr>
          <w:rFonts w:ascii="Georgia" w:hAnsi="Georgia" w:cs="Arial"/>
          <w:i/>
          <w:iCs/>
          <w:color w:val="666666"/>
        </w:rPr>
        <w:t xml:space="preserve"> </w:t>
      </w:r>
      <w:r w:rsidRPr="00A22D37">
        <w:rPr>
          <w:rFonts w:ascii="Georgia" w:hAnsi="Georgia" w:cs="Arial"/>
          <w:i/>
          <w:iCs/>
          <w:color w:val="666666"/>
        </w:rPr>
        <w:t>Foods that have some fat such as nuts, coconut or plant based oils, etc.</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Tess @ </w:t>
      </w:r>
      <w:hyperlink r:id="rId12" w:history="1">
        <w:r w:rsidRPr="00A22D37">
          <w:rPr>
            <w:rFonts w:ascii="Georgia" w:hAnsi="Georgia"/>
            <w:i/>
            <w:iCs/>
            <w:color w:val="C62765"/>
          </w:rPr>
          <w:t>ReadyNutrition.com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My #1 tip is to write out a plan, with the full knowledge and realization that it will change. Plan for your most realistic disaster, and then make the plan.</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13" w:history="1">
        <w:r w:rsidRPr="00A22D37">
          <w:rPr>
            <w:rFonts w:ascii="Georgia" w:hAnsi="Georgia"/>
            <w:i/>
            <w:iCs/>
            <w:color w:val="C62765"/>
          </w:rPr>
          <w:t>PrepperPodcast.com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Get sustainable with your food storage and preparedness plan. Think about it. What happens when your store of number 10 cans runs out? It doesn’t matter how much you prepare and how much you stock up. </w:t>
      </w:r>
      <w:proofErr w:type="gramStart"/>
      <w:r w:rsidRPr="00A22D37">
        <w:rPr>
          <w:rFonts w:ascii="Georgia" w:hAnsi="Georgia" w:cs="Arial"/>
          <w:i/>
          <w:iCs/>
          <w:color w:val="666666"/>
        </w:rPr>
        <w:t>If you start using that food on an everyday basis….</w:t>
      </w:r>
      <w:proofErr w:type="gramEnd"/>
      <w:r w:rsidRPr="00A22D37">
        <w:rPr>
          <w:rFonts w:ascii="Georgia" w:hAnsi="Georgia" w:cs="Arial"/>
          <w:i/>
          <w:iCs/>
          <w:color w:val="666666"/>
        </w:rPr>
        <w:t xml:space="preserve"> It will run out eventually. It will not last forever. Don’t get me wrong, freeze dried food storage has its place. For short term emergencies freeze dried will get you through. Gardening, canning and dehydrating is a sustainable year after year.</w:t>
      </w:r>
      <w:r>
        <w:rPr>
          <w:rFonts w:ascii="Georgia" w:hAnsi="Georgia" w:cs="Arial"/>
          <w:i/>
          <w:iCs/>
          <w:color w:val="666666"/>
        </w:rPr>
        <w:t xml:space="preserve"> </w:t>
      </w:r>
      <w:r w:rsidRPr="00A22D37">
        <w:rPr>
          <w:rFonts w:ascii="Georgia" w:hAnsi="Georgia" w:cs="Arial"/>
          <w:i/>
          <w:iCs/>
          <w:color w:val="666666"/>
        </w:rPr>
        <w:t xml:space="preserve">Spend the time learning now. Start small, plant some tomato plants and peppers this year. </w:t>
      </w:r>
      <w:proofErr w:type="gramStart"/>
      <w:r w:rsidRPr="00A22D37">
        <w:rPr>
          <w:rFonts w:ascii="Georgia" w:hAnsi="Georgia" w:cs="Arial"/>
          <w:i/>
          <w:iCs/>
          <w:color w:val="666666"/>
        </w:rPr>
        <w:t>Start making your own applesauce or canning tomatoes.</w:t>
      </w:r>
      <w:proofErr w:type="gramEnd"/>
      <w:r w:rsidRPr="00A22D37">
        <w:rPr>
          <w:rFonts w:ascii="Georgia" w:hAnsi="Georgia" w:cs="Arial"/>
          <w:i/>
          <w:iCs/>
          <w:color w:val="666666"/>
        </w:rPr>
        <w:t xml:space="preserve"> Then you can gradually learn and add more foods to your skill set. Believe me this is much easier than a crash course when your food supply for the winter will depend on your ability and knowledge.</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Sharon @ </w:t>
      </w:r>
      <w:hyperlink r:id="rId14" w:history="1">
        <w:r w:rsidRPr="00A22D37">
          <w:rPr>
            <w:rFonts w:ascii="Georgia" w:hAnsi="Georgia"/>
            <w:i/>
            <w:iCs/>
            <w:color w:val="C62765"/>
          </w:rPr>
          <w:t>SimplyCanning.com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At Prep-Blog.com, we like to emphasize prudent and reasonable preparedness. Our #1 tip is not to let prepping derail your daily life. If you spend too much time and effort preparing for severe disasters, the result is a change to your lifestyle. We have to balance the changes needed for prudent preparations with reasonable limits so that our lives are about more than mere survival. Enjoy your life and your prepping activities.</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15" w:history="1">
        <w:r w:rsidRPr="00A22D37">
          <w:rPr>
            <w:rFonts w:ascii="Georgia" w:hAnsi="Georgia"/>
            <w:i/>
            <w:iCs/>
            <w:color w:val="C62765"/>
          </w:rPr>
          <w:t>Prep-Blog.com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I would say my number one “Survival Tip” is that someone who is always minimally prepared, is more prepared than </w:t>
      </w:r>
      <w:proofErr w:type="spellStart"/>
      <w:r w:rsidRPr="00A22D37">
        <w:rPr>
          <w:rFonts w:ascii="Georgia" w:hAnsi="Georgia" w:cs="Arial"/>
          <w:i/>
          <w:iCs/>
          <w:color w:val="666666"/>
        </w:rPr>
        <w:t>some one</w:t>
      </w:r>
      <w:proofErr w:type="spellEnd"/>
      <w:r w:rsidRPr="00A22D37">
        <w:rPr>
          <w:rFonts w:ascii="Georgia" w:hAnsi="Georgia" w:cs="Arial"/>
          <w:i/>
          <w:iCs/>
          <w:color w:val="666666"/>
        </w:rPr>
        <w:t xml:space="preserve"> who is sometimes very prepared. I recommend always having a way to make fire, a tactical folding knife, a flashlight, a handgun, a multi-function pocket knife or </w:t>
      </w:r>
      <w:proofErr w:type="spellStart"/>
      <w:r w:rsidRPr="00A22D37">
        <w:rPr>
          <w:rFonts w:ascii="Georgia" w:hAnsi="Georgia" w:cs="Arial"/>
          <w:i/>
          <w:iCs/>
          <w:color w:val="666666"/>
        </w:rPr>
        <w:t>multitool</w:t>
      </w:r>
      <w:proofErr w:type="spellEnd"/>
      <w:r w:rsidRPr="00A22D37">
        <w:rPr>
          <w:rFonts w:ascii="Georgia" w:hAnsi="Georgia" w:cs="Arial"/>
          <w:i/>
          <w:iCs/>
          <w:color w:val="666666"/>
        </w:rPr>
        <w:t xml:space="preserve"> with a saw as a minimum. Adding some </w:t>
      </w:r>
      <w:proofErr w:type="gramStart"/>
      <w:r w:rsidRPr="00A22D37">
        <w:rPr>
          <w:rFonts w:ascii="Georgia" w:hAnsi="Georgia" w:cs="Arial"/>
          <w:i/>
          <w:iCs/>
          <w:color w:val="666666"/>
        </w:rPr>
        <w:t>cordage,</w:t>
      </w:r>
      <w:proofErr w:type="gramEnd"/>
      <w:r w:rsidRPr="00A22D37">
        <w:rPr>
          <w:rFonts w:ascii="Georgia" w:hAnsi="Georgia" w:cs="Arial"/>
          <w:i/>
          <w:iCs/>
          <w:color w:val="666666"/>
        </w:rPr>
        <w:t xml:space="preserve"> and a few first aid items goes along ways as well. But of course the thing that trumps all equipment is personal experience and knowledge of real survival techniques.</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16" w:history="1">
        <w:r w:rsidRPr="00A22D37">
          <w:rPr>
            <w:rFonts w:ascii="Georgia" w:hAnsi="Georgia"/>
            <w:i/>
            <w:iCs/>
            <w:color w:val="C62765"/>
          </w:rPr>
          <w:t>RealitySurvival.com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My number 1 tip is to get into shape. We could go into the weeds of my beliefs or different fitness plans but the </w:t>
      </w:r>
      <w:proofErr w:type="spellStart"/>
      <w:r w:rsidRPr="00A22D37">
        <w:rPr>
          <w:rFonts w:ascii="Georgia" w:hAnsi="Georgia" w:cs="Arial"/>
          <w:i/>
          <w:iCs/>
          <w:color w:val="666666"/>
        </w:rPr>
        <w:t>endstate</w:t>
      </w:r>
      <w:proofErr w:type="spellEnd"/>
      <w:r w:rsidRPr="00A22D37">
        <w:rPr>
          <w:rFonts w:ascii="Georgia" w:hAnsi="Georgia" w:cs="Arial"/>
          <w:i/>
          <w:iCs/>
          <w:color w:val="666666"/>
        </w:rPr>
        <w:t xml:space="preserve"> is to 1) be able to move on foot light (probably jogging/ running) and while carrying a load for reasonable distances. 2) Be able to lift heavy things. 3) Be able to move your body with individual equipment (fighting load) over and around obstacles. Training should generally mirror these </w:t>
      </w:r>
      <w:proofErr w:type="spellStart"/>
      <w:r w:rsidRPr="00A22D37">
        <w:rPr>
          <w:rFonts w:ascii="Georgia" w:hAnsi="Georgia" w:cs="Arial"/>
          <w:i/>
          <w:iCs/>
          <w:color w:val="666666"/>
        </w:rPr>
        <w:t>endstates</w:t>
      </w:r>
      <w:proofErr w:type="spellEnd"/>
      <w:r w:rsidRPr="00A22D37">
        <w:rPr>
          <w:rFonts w:ascii="Georgia" w:hAnsi="Georgia" w:cs="Arial"/>
          <w:i/>
          <w:iCs/>
          <w:color w:val="666666"/>
        </w:rPr>
        <w:t>. While I didn’t discuss appearance as it doesn’t matter (function matters, incidentally it also drives form/ appearance) it’s pretty much impossible to succeed by any reasonable measure at #1 and #3 without being at or close to a healthy body weight.</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lastRenderedPageBreak/>
        <w:t xml:space="preserve">- </w:t>
      </w:r>
      <w:hyperlink r:id="rId17" w:history="1">
        <w:r w:rsidRPr="00A22D37">
          <w:rPr>
            <w:rFonts w:ascii="Georgia" w:hAnsi="Georgia"/>
            <w:i/>
            <w:iCs/>
            <w:color w:val="C62765"/>
          </w:rPr>
          <w:t xml:space="preserve">Total Survivalist Libertarian </w:t>
        </w:r>
        <w:proofErr w:type="spellStart"/>
        <w:r w:rsidRPr="00A22D37">
          <w:rPr>
            <w:rFonts w:ascii="Georgia" w:hAnsi="Georgia"/>
            <w:i/>
            <w:iCs/>
            <w:color w:val="C62765"/>
          </w:rPr>
          <w:t>Rantfest</w:t>
        </w:r>
        <w:proofErr w:type="spellEnd"/>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The best advice I can offer to persons wishing to be better prepared is to make sure they have their need for water covered. It’s the one thing you won’t survive very long </w:t>
      </w:r>
      <w:proofErr w:type="spellStart"/>
      <w:r w:rsidRPr="00A22D37">
        <w:rPr>
          <w:rFonts w:ascii="Georgia" w:hAnsi="Georgia" w:cs="Arial"/>
          <w:i/>
          <w:iCs/>
          <w:color w:val="666666"/>
        </w:rPr>
        <w:t>without.You</w:t>
      </w:r>
      <w:proofErr w:type="spellEnd"/>
      <w:r w:rsidRPr="00A22D37">
        <w:rPr>
          <w:rFonts w:ascii="Georgia" w:hAnsi="Georgia" w:cs="Arial"/>
          <w:i/>
          <w:iCs/>
          <w:color w:val="666666"/>
        </w:rPr>
        <w:t xml:space="preserve"> will always need water for drinking, cooking and hygiene purposes. It’s also one of the first items that </w:t>
      </w:r>
      <w:proofErr w:type="gramStart"/>
      <w:r w:rsidRPr="00A22D37">
        <w:rPr>
          <w:rFonts w:ascii="Georgia" w:hAnsi="Georgia" w:cs="Arial"/>
          <w:i/>
          <w:iCs/>
          <w:color w:val="666666"/>
        </w:rPr>
        <w:t>is</w:t>
      </w:r>
      <w:proofErr w:type="gramEnd"/>
      <w:r w:rsidRPr="00A22D37">
        <w:rPr>
          <w:rFonts w:ascii="Georgia" w:hAnsi="Georgia" w:cs="Arial"/>
          <w:i/>
          <w:iCs/>
          <w:color w:val="666666"/>
        </w:rPr>
        <w:t xml:space="preserve"> in short supply during a crisis. You also need to have a means to filter and purify any water source that may be available. So some basic survival tips when considering the need for water are:</w:t>
      </w: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1. Store as much water as possible according to your needs and circumstances.</w:t>
      </w: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2. Maintain an adequate system to filter any water resources that are available.</w:t>
      </w: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3. Maintain an adequate system to purify any water resources that are available.</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River @ </w:t>
      </w:r>
      <w:hyperlink r:id="rId18" w:history="1">
        <w:r w:rsidRPr="00A22D37">
          <w:rPr>
            <w:rFonts w:ascii="Georgia" w:hAnsi="Georgia"/>
            <w:i/>
            <w:iCs/>
            <w:color w:val="C62765"/>
          </w:rPr>
          <w:t>Stealth Survival</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Memorize a first step or two on what to do for common emergencies. Keep a reference on hand for the rest.</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proofErr w:type="spellStart"/>
      <w:r w:rsidRPr="00A22D37">
        <w:rPr>
          <w:rFonts w:ascii="Georgia" w:hAnsi="Georgia" w:cs="Arial"/>
          <w:i/>
          <w:iCs/>
          <w:color w:val="666666"/>
        </w:rPr>
        <w:t>Dr</w:t>
      </w:r>
      <w:proofErr w:type="spellEnd"/>
      <w:r w:rsidRPr="00A22D37">
        <w:rPr>
          <w:rFonts w:ascii="Georgia" w:hAnsi="Georgia" w:cs="Arial"/>
          <w:i/>
          <w:iCs/>
          <w:color w:val="666666"/>
        </w:rPr>
        <w:t xml:space="preserve"> Hubbard @ </w:t>
      </w:r>
      <w:hyperlink r:id="rId19" w:history="1">
        <w:proofErr w:type="gramStart"/>
        <w:r w:rsidRPr="00A22D37">
          <w:rPr>
            <w:rFonts w:ascii="Georgia" w:hAnsi="Georgia"/>
            <w:i/>
            <w:iCs/>
            <w:color w:val="C62765"/>
          </w:rPr>
          <w:t>The</w:t>
        </w:r>
        <w:proofErr w:type="gramEnd"/>
        <w:r w:rsidRPr="00A22D37">
          <w:rPr>
            <w:rFonts w:ascii="Georgia" w:hAnsi="Georgia"/>
            <w:i/>
            <w:iCs/>
            <w:color w:val="C62765"/>
          </w:rPr>
          <w:t xml:space="preserve"> Survival Doctor</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Hmm, </w:t>
      </w:r>
      <w:proofErr w:type="gramStart"/>
      <w:r w:rsidRPr="00A22D37">
        <w:rPr>
          <w:rFonts w:ascii="Georgia" w:hAnsi="Georgia" w:cs="Arial"/>
          <w:i/>
          <w:iCs/>
          <w:color w:val="666666"/>
        </w:rPr>
        <w:t>a survival tip</w:t>
      </w:r>
      <w:proofErr w:type="gramEnd"/>
      <w:r w:rsidRPr="00A22D37">
        <w:rPr>
          <w:rFonts w:ascii="Georgia" w:hAnsi="Georgia" w:cs="Arial"/>
          <w:i/>
          <w:iCs/>
          <w:color w:val="666666"/>
        </w:rPr>
        <w:t xml:space="preserve">. Test your skills and your gear. Don’t wait until you have to go on an actual </w:t>
      </w:r>
      <w:proofErr w:type="spellStart"/>
      <w:r w:rsidRPr="00A22D37">
        <w:rPr>
          <w:rFonts w:ascii="Georgia" w:hAnsi="Georgia" w:cs="Arial"/>
          <w:i/>
          <w:iCs/>
          <w:color w:val="666666"/>
        </w:rPr>
        <w:t>bugout</w:t>
      </w:r>
      <w:proofErr w:type="spellEnd"/>
      <w:r w:rsidRPr="00A22D37">
        <w:rPr>
          <w:rFonts w:ascii="Georgia" w:hAnsi="Georgia" w:cs="Arial"/>
          <w:i/>
          <w:iCs/>
          <w:color w:val="666666"/>
        </w:rPr>
        <w:t xml:space="preserve"> and need to use a </w:t>
      </w:r>
      <w:proofErr w:type="spellStart"/>
      <w:r w:rsidRPr="00A22D37">
        <w:rPr>
          <w:rFonts w:ascii="Georgia" w:hAnsi="Georgia" w:cs="Arial"/>
          <w:i/>
          <w:iCs/>
          <w:color w:val="666666"/>
        </w:rPr>
        <w:t>firesteel</w:t>
      </w:r>
      <w:proofErr w:type="spellEnd"/>
      <w:r w:rsidRPr="00A22D37">
        <w:rPr>
          <w:rFonts w:ascii="Georgia" w:hAnsi="Georgia" w:cs="Arial"/>
          <w:i/>
          <w:iCs/>
          <w:color w:val="666666"/>
        </w:rPr>
        <w:t xml:space="preserve">, </w:t>
      </w:r>
      <w:proofErr w:type="gramStart"/>
      <w:r w:rsidRPr="00A22D37">
        <w:rPr>
          <w:rFonts w:ascii="Georgia" w:hAnsi="Georgia" w:cs="Arial"/>
          <w:i/>
          <w:iCs/>
          <w:color w:val="666666"/>
        </w:rPr>
        <w:t>then</w:t>
      </w:r>
      <w:proofErr w:type="gramEnd"/>
      <w:r w:rsidRPr="00A22D37">
        <w:rPr>
          <w:rFonts w:ascii="Georgia" w:hAnsi="Georgia" w:cs="Arial"/>
          <w:i/>
          <w:iCs/>
          <w:color w:val="666666"/>
        </w:rPr>
        <w:t xml:space="preserve"> suddenly discover it’s a lot harder than it looks on the</w:t>
      </w:r>
      <w:r>
        <w:rPr>
          <w:rFonts w:ascii="Georgia" w:hAnsi="Georgia" w:cs="Arial"/>
          <w:i/>
          <w:iCs/>
          <w:color w:val="666666"/>
        </w:rPr>
        <w:t xml:space="preserve"> videos. If you’ve got gear evalu</w:t>
      </w:r>
      <w:r w:rsidRPr="00A22D37">
        <w:rPr>
          <w:rFonts w:ascii="Georgia" w:hAnsi="Georgia" w:cs="Arial"/>
          <w:i/>
          <w:iCs/>
          <w:color w:val="666666"/>
        </w:rPr>
        <w:t xml:space="preserve">ate it. Test it. Work with it. </w:t>
      </w:r>
      <w:proofErr w:type="gramStart"/>
      <w:r w:rsidRPr="00A22D37">
        <w:rPr>
          <w:rFonts w:ascii="Georgia" w:hAnsi="Georgia" w:cs="Arial"/>
          <w:i/>
          <w:iCs/>
          <w:color w:val="666666"/>
        </w:rPr>
        <w:t>Same thing with skills.</w:t>
      </w:r>
      <w:proofErr w:type="gramEnd"/>
      <w:r w:rsidRPr="00A22D37">
        <w:rPr>
          <w:rFonts w:ascii="Georgia" w:hAnsi="Georgia" w:cs="Arial"/>
          <w:i/>
          <w:iCs/>
          <w:color w:val="666666"/>
        </w:rPr>
        <w:t xml:space="preserve"> If you’re learning how to read a map and compass get out there and use it! A GPS is great, but when your batteries die and you’re in the middle of the Maine woods you will be seriously screwed if you don’t have a backup and the knowledge on how to use your compass. </w:t>
      </w:r>
      <w:proofErr w:type="gramStart"/>
      <w:r w:rsidRPr="00A22D37">
        <w:rPr>
          <w:rFonts w:ascii="Georgia" w:hAnsi="Georgia" w:cs="Arial"/>
          <w:i/>
          <w:iCs/>
          <w:color w:val="666666"/>
        </w:rPr>
        <w:t>Same with lighting fires, or tracking, or whatever.</w:t>
      </w:r>
      <w:proofErr w:type="gramEnd"/>
      <w:r w:rsidRPr="00A22D37">
        <w:rPr>
          <w:rFonts w:ascii="Georgia" w:hAnsi="Georgia" w:cs="Arial"/>
          <w:i/>
          <w:iCs/>
          <w:color w:val="666666"/>
        </w:rPr>
        <w:t xml:space="preserve"> </w:t>
      </w:r>
      <w:proofErr w:type="gramStart"/>
      <w:r w:rsidRPr="00A22D37">
        <w:rPr>
          <w:rFonts w:ascii="Georgia" w:hAnsi="Georgia" w:cs="Arial"/>
          <w:i/>
          <w:iCs/>
          <w:color w:val="666666"/>
        </w:rPr>
        <w:t>If you put something in your pack practice using it.</w:t>
      </w:r>
      <w:proofErr w:type="gramEnd"/>
      <w:r w:rsidRPr="00A22D37">
        <w:rPr>
          <w:rFonts w:ascii="Georgia" w:hAnsi="Georgia" w:cs="Arial"/>
          <w:i/>
          <w:iCs/>
          <w:color w:val="666666"/>
        </w:rPr>
        <w:t xml:space="preserve"> Use it in the rain, use it in the snow, </w:t>
      </w:r>
      <w:proofErr w:type="gramStart"/>
      <w:r w:rsidRPr="00A22D37">
        <w:rPr>
          <w:rFonts w:ascii="Georgia" w:hAnsi="Georgia" w:cs="Arial"/>
          <w:i/>
          <w:iCs/>
          <w:color w:val="666666"/>
        </w:rPr>
        <w:t>use</w:t>
      </w:r>
      <w:proofErr w:type="gramEnd"/>
      <w:r w:rsidRPr="00A22D37">
        <w:rPr>
          <w:rFonts w:ascii="Georgia" w:hAnsi="Georgia" w:cs="Arial"/>
          <w:i/>
          <w:iCs/>
          <w:color w:val="666666"/>
        </w:rPr>
        <w:t xml:space="preserve"> it at night. Get to know that piece of gear. If it’s too complicated or too hard to use get something easier to work with</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20" w:history="1">
        <w:r w:rsidRPr="00A22D37">
          <w:rPr>
            <w:rFonts w:ascii="Georgia" w:hAnsi="Georgia"/>
            <w:i/>
            <w:iCs/>
            <w:color w:val="C62765"/>
          </w:rPr>
          <w:t>SHTFBlog.com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Skills are more important than fancy gear.</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21" w:history="1">
        <w:r w:rsidRPr="00A22D37">
          <w:rPr>
            <w:rFonts w:ascii="Georgia" w:hAnsi="Georgia"/>
            <w:i/>
            <w:iCs/>
            <w:color w:val="C62765"/>
          </w:rPr>
          <w:t>SHTFSchool.com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Avoid the hype! – When I first became interested in emergency preparedness I found myself willing to purchase anything with the word ‘survival’ or ‘emergency’ in the title… boy was that a mistake! I wasted plenty of money purchasing inferior products and useless gadgets because someone or some website said I NEEDED it or I was going to die. Fortunately, I never had to rely on any of it. Now I buy quality gear that makes sense and that will foster my ability to survive and even thrive.</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22" w:history="1">
        <w:r w:rsidRPr="00A22D37">
          <w:rPr>
            <w:rFonts w:ascii="Georgia" w:hAnsi="Georgia"/>
            <w:i/>
            <w:iCs/>
            <w:color w:val="C62765"/>
          </w:rPr>
          <w:t>RethinkSurvival.com</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The five basic human needs are: food, water, shelter, energy and security. Understanding that and striving to meet those five needs will increase your preparedness and survival in almost any situation. The importance of an individual need can change from situation to situation, so evaluating them often is a good idea.</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Chris @ </w:t>
      </w:r>
      <w:hyperlink r:id="rId23" w:history="1">
        <w:r w:rsidRPr="00A22D37">
          <w:rPr>
            <w:rFonts w:ascii="Georgia" w:hAnsi="Georgia"/>
            <w:i/>
            <w:iCs/>
            <w:color w:val="C62765"/>
          </w:rPr>
          <w:t>Prepared Christian</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lastRenderedPageBreak/>
        <w:t>DON’T GET CAUGHT UP IN “SURVIVAL HOBBIES.” Realize that some parts of prepping you will be more naturally inclined towards, and others you won’t, but unilaterally focusing on one thing (guns, camping, canning food) is costing you big in other areas, and doing yourself a disservice.</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Dan @ </w:t>
      </w:r>
      <w:hyperlink r:id="rId24" w:history="1">
        <w:proofErr w:type="gramStart"/>
        <w:r w:rsidRPr="00A22D37">
          <w:rPr>
            <w:rFonts w:ascii="Georgia" w:hAnsi="Georgia"/>
            <w:i/>
            <w:iCs/>
            <w:color w:val="C62765"/>
          </w:rPr>
          <w:t>The</w:t>
        </w:r>
        <w:proofErr w:type="gramEnd"/>
        <w:r w:rsidRPr="00A22D37">
          <w:rPr>
            <w:rFonts w:ascii="Georgia" w:hAnsi="Georgia"/>
            <w:i/>
            <w:iCs/>
            <w:color w:val="C62765"/>
          </w:rPr>
          <w:t xml:space="preserve"> Daily Prep</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My #1 prepping </w:t>
      </w:r>
      <w:proofErr w:type="gramStart"/>
      <w:r w:rsidRPr="00A22D37">
        <w:rPr>
          <w:rFonts w:ascii="Georgia" w:hAnsi="Georgia" w:cs="Arial"/>
          <w:i/>
          <w:iCs/>
          <w:color w:val="666666"/>
        </w:rPr>
        <w:t>tip</w:t>
      </w:r>
      <w:proofErr w:type="gramEnd"/>
      <w:r w:rsidRPr="00A22D37">
        <w:rPr>
          <w:rFonts w:ascii="Georgia" w:hAnsi="Georgia" w:cs="Arial"/>
          <w:i/>
          <w:iCs/>
          <w:color w:val="666666"/>
        </w:rPr>
        <w:t xml:space="preserve"> is to START. It can seem overwhelming in the beginning, and analysis paralysis is very common whenever beginning a large undertaking. Just begin taking some small actions every day, you’ll get much farther than trying to plan it all perfectly before getting your feet wet.</w:t>
      </w:r>
    </w:p>
    <w:p w:rsid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w:t>
      </w:r>
      <w:hyperlink r:id="rId25" w:history="1">
        <w:r w:rsidRPr="00A22D37">
          <w:rPr>
            <w:rFonts w:ascii="Georgia" w:hAnsi="Georgia"/>
            <w:i/>
            <w:iCs/>
            <w:color w:val="C62765"/>
          </w:rPr>
          <w:t>Prepared for That</w:t>
        </w:r>
      </w:hyperlink>
    </w:p>
    <w:p w:rsidR="00A22D37" w:rsidRPr="00A22D37" w:rsidRDefault="00A22D37" w:rsidP="00A22D37">
      <w:pPr>
        <w:shd w:val="clear" w:color="auto" w:fill="F5F5F5"/>
        <w:spacing w:line="330" w:lineRule="atLeast"/>
        <w:rPr>
          <w:rFonts w:ascii="Georgia" w:hAnsi="Georgia" w:cs="Arial"/>
          <w:i/>
          <w:iCs/>
          <w:color w:val="666666"/>
        </w:rPr>
      </w:pP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My tip is to start learning all that you can about this stuff. Start with the basics. Set aside a monthly budget to better prepare yourself.</w:t>
      </w:r>
    </w:p>
    <w:p w:rsidR="00A22D37" w:rsidRPr="00A22D37" w:rsidRDefault="00A22D37" w:rsidP="00A22D37">
      <w:pPr>
        <w:shd w:val="clear" w:color="auto" w:fill="F5F5F5"/>
        <w:spacing w:line="330" w:lineRule="atLeast"/>
        <w:rPr>
          <w:rFonts w:ascii="Georgia" w:hAnsi="Georgia" w:cs="Arial"/>
          <w:i/>
          <w:iCs/>
          <w:color w:val="666666"/>
        </w:rPr>
      </w:pPr>
      <w:r w:rsidRPr="00A22D37">
        <w:rPr>
          <w:rFonts w:ascii="Georgia" w:hAnsi="Georgia" w:cs="Arial"/>
          <w:i/>
          <w:iCs/>
          <w:color w:val="666666"/>
        </w:rPr>
        <w:t xml:space="preserve">- Jonathan @ </w:t>
      </w:r>
      <w:hyperlink r:id="rId26" w:history="1">
        <w:r w:rsidRPr="00A22D37">
          <w:rPr>
            <w:rFonts w:ascii="Georgia" w:hAnsi="Georgia"/>
            <w:i/>
            <w:iCs/>
            <w:color w:val="C62765"/>
          </w:rPr>
          <w:t>Proper Survival</w:t>
        </w:r>
      </w:hyperlink>
    </w:p>
    <w:p w:rsidR="00611991" w:rsidRDefault="00611991"/>
    <w:sectPr w:rsidR="00611991" w:rsidSect="00A22D37">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Play">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D37"/>
    <w:rsid w:val="002F5EF8"/>
    <w:rsid w:val="00611991"/>
    <w:rsid w:val="007A7579"/>
    <w:rsid w:val="00A22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2D37"/>
    <w:rPr>
      <w:rFonts w:ascii="Tahoma" w:hAnsi="Tahoma" w:cs="Tahoma"/>
      <w:sz w:val="16"/>
      <w:szCs w:val="16"/>
    </w:rPr>
  </w:style>
  <w:style w:type="character" w:customStyle="1" w:styleId="BalloonTextChar">
    <w:name w:val="Balloon Text Char"/>
    <w:basedOn w:val="DefaultParagraphFont"/>
    <w:link w:val="BalloonText"/>
    <w:uiPriority w:val="99"/>
    <w:semiHidden/>
    <w:rsid w:val="00A22D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2D37"/>
    <w:rPr>
      <w:rFonts w:ascii="Tahoma" w:hAnsi="Tahoma" w:cs="Tahoma"/>
      <w:sz w:val="16"/>
      <w:szCs w:val="16"/>
    </w:rPr>
  </w:style>
  <w:style w:type="character" w:customStyle="1" w:styleId="BalloonTextChar">
    <w:name w:val="Balloon Text Char"/>
    <w:basedOn w:val="DefaultParagraphFont"/>
    <w:link w:val="BalloonText"/>
    <w:uiPriority w:val="99"/>
    <w:semiHidden/>
    <w:rsid w:val="00A22D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196885">
      <w:bodyDiv w:val="1"/>
      <w:marLeft w:val="0"/>
      <w:marRight w:val="0"/>
      <w:marTop w:val="0"/>
      <w:marBottom w:val="0"/>
      <w:divBdr>
        <w:top w:val="none" w:sz="0" w:space="0" w:color="auto"/>
        <w:left w:val="none" w:sz="0" w:space="0" w:color="auto"/>
        <w:bottom w:val="none" w:sz="0" w:space="0" w:color="auto"/>
        <w:right w:val="none" w:sz="0" w:space="0" w:color="auto"/>
      </w:divBdr>
      <w:divsChild>
        <w:div w:id="442966322">
          <w:marLeft w:val="0"/>
          <w:marRight w:val="0"/>
          <w:marTop w:val="0"/>
          <w:marBottom w:val="0"/>
          <w:divBdr>
            <w:top w:val="none" w:sz="0" w:space="0" w:color="auto"/>
            <w:left w:val="none" w:sz="0" w:space="0" w:color="auto"/>
            <w:bottom w:val="none" w:sz="0" w:space="0" w:color="auto"/>
            <w:right w:val="none" w:sz="0" w:space="0" w:color="auto"/>
          </w:divBdr>
          <w:divsChild>
            <w:div w:id="1199972598">
              <w:marLeft w:val="0"/>
              <w:marRight w:val="0"/>
              <w:marTop w:val="0"/>
              <w:marBottom w:val="0"/>
              <w:divBdr>
                <w:top w:val="none" w:sz="0" w:space="0" w:color="auto"/>
                <w:left w:val="none" w:sz="0" w:space="0" w:color="auto"/>
                <w:bottom w:val="none" w:sz="0" w:space="0" w:color="auto"/>
                <w:right w:val="none" w:sz="0" w:space="0" w:color="auto"/>
              </w:divBdr>
              <w:divsChild>
                <w:div w:id="440035500">
                  <w:marLeft w:val="0"/>
                  <w:marRight w:val="0"/>
                  <w:marTop w:val="300"/>
                  <w:marBottom w:val="300"/>
                  <w:divBdr>
                    <w:top w:val="none" w:sz="0" w:space="0" w:color="auto"/>
                    <w:left w:val="none" w:sz="0" w:space="0" w:color="auto"/>
                    <w:bottom w:val="none" w:sz="0" w:space="0" w:color="auto"/>
                    <w:right w:val="none" w:sz="0" w:space="0" w:color="auto"/>
                  </w:divBdr>
                  <w:divsChild>
                    <w:div w:id="488253857">
                      <w:marLeft w:val="0"/>
                      <w:marRight w:val="0"/>
                      <w:marTop w:val="0"/>
                      <w:marBottom w:val="0"/>
                      <w:divBdr>
                        <w:top w:val="none" w:sz="0" w:space="0" w:color="auto"/>
                        <w:left w:val="none" w:sz="0" w:space="0" w:color="auto"/>
                        <w:bottom w:val="none" w:sz="0" w:space="0" w:color="auto"/>
                        <w:right w:val="none" w:sz="0" w:space="0" w:color="auto"/>
                      </w:divBdr>
                      <w:divsChild>
                        <w:div w:id="128741915">
                          <w:marLeft w:val="0"/>
                          <w:marRight w:val="0"/>
                          <w:marTop w:val="0"/>
                          <w:marBottom w:val="0"/>
                          <w:divBdr>
                            <w:top w:val="none" w:sz="0" w:space="0" w:color="auto"/>
                            <w:left w:val="none" w:sz="0" w:space="0" w:color="auto"/>
                            <w:bottom w:val="none" w:sz="0" w:space="0" w:color="auto"/>
                            <w:right w:val="none" w:sz="0" w:space="0" w:color="auto"/>
                          </w:divBdr>
                          <w:divsChild>
                            <w:div w:id="517275781">
                              <w:marLeft w:val="0"/>
                              <w:marRight w:val="0"/>
                              <w:marTop w:val="0"/>
                              <w:marBottom w:val="0"/>
                              <w:divBdr>
                                <w:top w:val="none" w:sz="0" w:space="0" w:color="auto"/>
                                <w:left w:val="none" w:sz="0" w:space="0" w:color="auto"/>
                                <w:bottom w:val="none" w:sz="0" w:space="0" w:color="auto"/>
                                <w:right w:val="none" w:sz="0" w:space="0" w:color="auto"/>
                              </w:divBdr>
                              <w:divsChild>
                                <w:div w:id="37701282">
                                  <w:marLeft w:val="0"/>
                                  <w:marRight w:val="0"/>
                                  <w:marTop w:val="75"/>
                                  <w:marBottom w:val="225"/>
                                  <w:divBdr>
                                    <w:top w:val="none" w:sz="0" w:space="0" w:color="auto"/>
                                    <w:left w:val="none" w:sz="0" w:space="0" w:color="auto"/>
                                    <w:bottom w:val="none" w:sz="0" w:space="0" w:color="auto"/>
                                    <w:right w:val="none" w:sz="0" w:space="0" w:color="auto"/>
                                  </w:divBdr>
                                </w:div>
                                <w:div w:id="645821419">
                                  <w:marLeft w:val="0"/>
                                  <w:marRight w:val="0"/>
                                  <w:marTop w:val="0"/>
                                  <w:marBottom w:val="0"/>
                                  <w:divBdr>
                                    <w:top w:val="none" w:sz="0" w:space="0" w:color="auto"/>
                                    <w:left w:val="none" w:sz="0" w:space="0" w:color="auto"/>
                                    <w:bottom w:val="none" w:sz="0" w:space="0" w:color="auto"/>
                                    <w:right w:val="none" w:sz="0" w:space="0" w:color="auto"/>
                                  </w:divBdr>
                                  <w:divsChild>
                                    <w:div w:id="1081828546">
                                      <w:blockQuote w:val="1"/>
                                      <w:marLeft w:val="225"/>
                                      <w:marRight w:val="225"/>
                                      <w:marTop w:val="75"/>
                                      <w:marBottom w:val="300"/>
                                      <w:divBdr>
                                        <w:top w:val="none" w:sz="0" w:space="0" w:color="auto"/>
                                        <w:left w:val="none" w:sz="0" w:space="0" w:color="auto"/>
                                        <w:bottom w:val="none" w:sz="0" w:space="0" w:color="auto"/>
                                        <w:right w:val="none" w:sz="0" w:space="0" w:color="auto"/>
                                      </w:divBdr>
                                    </w:div>
                                    <w:div w:id="325785909">
                                      <w:blockQuote w:val="1"/>
                                      <w:marLeft w:val="225"/>
                                      <w:marRight w:val="225"/>
                                      <w:marTop w:val="75"/>
                                      <w:marBottom w:val="300"/>
                                      <w:divBdr>
                                        <w:top w:val="none" w:sz="0" w:space="0" w:color="auto"/>
                                        <w:left w:val="none" w:sz="0" w:space="0" w:color="auto"/>
                                        <w:bottom w:val="none" w:sz="0" w:space="0" w:color="auto"/>
                                        <w:right w:val="none" w:sz="0" w:space="0" w:color="auto"/>
                                      </w:divBdr>
                                    </w:div>
                                    <w:div w:id="260601609">
                                      <w:blockQuote w:val="1"/>
                                      <w:marLeft w:val="225"/>
                                      <w:marRight w:val="225"/>
                                      <w:marTop w:val="75"/>
                                      <w:marBottom w:val="300"/>
                                      <w:divBdr>
                                        <w:top w:val="none" w:sz="0" w:space="0" w:color="auto"/>
                                        <w:left w:val="none" w:sz="0" w:space="0" w:color="auto"/>
                                        <w:bottom w:val="none" w:sz="0" w:space="0" w:color="auto"/>
                                        <w:right w:val="none" w:sz="0" w:space="0" w:color="auto"/>
                                      </w:divBdr>
                                    </w:div>
                                    <w:div w:id="1389496051">
                                      <w:blockQuote w:val="1"/>
                                      <w:marLeft w:val="225"/>
                                      <w:marRight w:val="225"/>
                                      <w:marTop w:val="75"/>
                                      <w:marBottom w:val="300"/>
                                      <w:divBdr>
                                        <w:top w:val="none" w:sz="0" w:space="0" w:color="auto"/>
                                        <w:left w:val="none" w:sz="0" w:space="0" w:color="auto"/>
                                        <w:bottom w:val="none" w:sz="0" w:space="0" w:color="auto"/>
                                        <w:right w:val="none" w:sz="0" w:space="0" w:color="auto"/>
                                      </w:divBdr>
                                    </w:div>
                                    <w:div w:id="874268002">
                                      <w:blockQuote w:val="1"/>
                                      <w:marLeft w:val="225"/>
                                      <w:marRight w:val="225"/>
                                      <w:marTop w:val="75"/>
                                      <w:marBottom w:val="300"/>
                                      <w:divBdr>
                                        <w:top w:val="none" w:sz="0" w:space="0" w:color="auto"/>
                                        <w:left w:val="none" w:sz="0" w:space="0" w:color="auto"/>
                                        <w:bottom w:val="none" w:sz="0" w:space="0" w:color="auto"/>
                                        <w:right w:val="none" w:sz="0" w:space="0" w:color="auto"/>
                                      </w:divBdr>
                                    </w:div>
                                    <w:div w:id="1783301171">
                                      <w:blockQuote w:val="1"/>
                                      <w:marLeft w:val="225"/>
                                      <w:marRight w:val="225"/>
                                      <w:marTop w:val="75"/>
                                      <w:marBottom w:val="300"/>
                                      <w:divBdr>
                                        <w:top w:val="none" w:sz="0" w:space="0" w:color="auto"/>
                                        <w:left w:val="none" w:sz="0" w:space="0" w:color="auto"/>
                                        <w:bottom w:val="none" w:sz="0" w:space="0" w:color="auto"/>
                                        <w:right w:val="none" w:sz="0" w:space="0" w:color="auto"/>
                                      </w:divBdr>
                                    </w:div>
                                    <w:div w:id="429161412">
                                      <w:blockQuote w:val="1"/>
                                      <w:marLeft w:val="225"/>
                                      <w:marRight w:val="225"/>
                                      <w:marTop w:val="75"/>
                                      <w:marBottom w:val="300"/>
                                      <w:divBdr>
                                        <w:top w:val="none" w:sz="0" w:space="0" w:color="auto"/>
                                        <w:left w:val="none" w:sz="0" w:space="0" w:color="auto"/>
                                        <w:bottom w:val="none" w:sz="0" w:space="0" w:color="auto"/>
                                        <w:right w:val="none" w:sz="0" w:space="0" w:color="auto"/>
                                      </w:divBdr>
                                    </w:div>
                                    <w:div w:id="1248885751">
                                      <w:blockQuote w:val="1"/>
                                      <w:marLeft w:val="225"/>
                                      <w:marRight w:val="225"/>
                                      <w:marTop w:val="75"/>
                                      <w:marBottom w:val="300"/>
                                      <w:divBdr>
                                        <w:top w:val="none" w:sz="0" w:space="0" w:color="auto"/>
                                        <w:left w:val="none" w:sz="0" w:space="0" w:color="auto"/>
                                        <w:bottom w:val="none" w:sz="0" w:space="0" w:color="auto"/>
                                        <w:right w:val="none" w:sz="0" w:space="0" w:color="auto"/>
                                      </w:divBdr>
                                    </w:div>
                                    <w:div w:id="1927834838">
                                      <w:blockQuote w:val="1"/>
                                      <w:marLeft w:val="225"/>
                                      <w:marRight w:val="225"/>
                                      <w:marTop w:val="75"/>
                                      <w:marBottom w:val="300"/>
                                      <w:divBdr>
                                        <w:top w:val="none" w:sz="0" w:space="0" w:color="auto"/>
                                        <w:left w:val="none" w:sz="0" w:space="0" w:color="auto"/>
                                        <w:bottom w:val="none" w:sz="0" w:space="0" w:color="auto"/>
                                        <w:right w:val="none" w:sz="0" w:space="0" w:color="auto"/>
                                      </w:divBdr>
                                    </w:div>
                                    <w:div w:id="1778058021">
                                      <w:blockQuote w:val="1"/>
                                      <w:marLeft w:val="225"/>
                                      <w:marRight w:val="225"/>
                                      <w:marTop w:val="75"/>
                                      <w:marBottom w:val="300"/>
                                      <w:divBdr>
                                        <w:top w:val="none" w:sz="0" w:space="0" w:color="auto"/>
                                        <w:left w:val="none" w:sz="0" w:space="0" w:color="auto"/>
                                        <w:bottom w:val="none" w:sz="0" w:space="0" w:color="auto"/>
                                        <w:right w:val="none" w:sz="0" w:space="0" w:color="auto"/>
                                      </w:divBdr>
                                    </w:div>
                                    <w:div w:id="841748568">
                                      <w:blockQuote w:val="1"/>
                                      <w:marLeft w:val="225"/>
                                      <w:marRight w:val="225"/>
                                      <w:marTop w:val="75"/>
                                      <w:marBottom w:val="300"/>
                                      <w:divBdr>
                                        <w:top w:val="none" w:sz="0" w:space="0" w:color="auto"/>
                                        <w:left w:val="none" w:sz="0" w:space="0" w:color="auto"/>
                                        <w:bottom w:val="none" w:sz="0" w:space="0" w:color="auto"/>
                                        <w:right w:val="none" w:sz="0" w:space="0" w:color="auto"/>
                                      </w:divBdr>
                                    </w:div>
                                    <w:div w:id="365718148">
                                      <w:blockQuote w:val="1"/>
                                      <w:marLeft w:val="225"/>
                                      <w:marRight w:val="225"/>
                                      <w:marTop w:val="75"/>
                                      <w:marBottom w:val="300"/>
                                      <w:divBdr>
                                        <w:top w:val="none" w:sz="0" w:space="0" w:color="auto"/>
                                        <w:left w:val="none" w:sz="0" w:space="0" w:color="auto"/>
                                        <w:bottom w:val="none" w:sz="0" w:space="0" w:color="auto"/>
                                        <w:right w:val="none" w:sz="0" w:space="0" w:color="auto"/>
                                      </w:divBdr>
                                    </w:div>
                                    <w:div w:id="1689943700">
                                      <w:blockQuote w:val="1"/>
                                      <w:marLeft w:val="225"/>
                                      <w:marRight w:val="225"/>
                                      <w:marTop w:val="75"/>
                                      <w:marBottom w:val="300"/>
                                      <w:divBdr>
                                        <w:top w:val="none" w:sz="0" w:space="0" w:color="auto"/>
                                        <w:left w:val="none" w:sz="0" w:space="0" w:color="auto"/>
                                        <w:bottom w:val="none" w:sz="0" w:space="0" w:color="auto"/>
                                        <w:right w:val="none" w:sz="0" w:space="0" w:color="auto"/>
                                      </w:divBdr>
                                    </w:div>
                                    <w:div w:id="731775051">
                                      <w:blockQuote w:val="1"/>
                                      <w:marLeft w:val="225"/>
                                      <w:marRight w:val="225"/>
                                      <w:marTop w:val="75"/>
                                      <w:marBottom w:val="300"/>
                                      <w:divBdr>
                                        <w:top w:val="none" w:sz="0" w:space="0" w:color="auto"/>
                                        <w:left w:val="none" w:sz="0" w:space="0" w:color="auto"/>
                                        <w:bottom w:val="none" w:sz="0" w:space="0" w:color="auto"/>
                                        <w:right w:val="none" w:sz="0" w:space="0" w:color="auto"/>
                                      </w:divBdr>
                                    </w:div>
                                    <w:div w:id="987125278">
                                      <w:blockQuote w:val="1"/>
                                      <w:marLeft w:val="225"/>
                                      <w:marRight w:val="225"/>
                                      <w:marTop w:val="75"/>
                                      <w:marBottom w:val="300"/>
                                      <w:divBdr>
                                        <w:top w:val="none" w:sz="0" w:space="0" w:color="auto"/>
                                        <w:left w:val="none" w:sz="0" w:space="0" w:color="auto"/>
                                        <w:bottom w:val="none" w:sz="0" w:space="0" w:color="auto"/>
                                        <w:right w:val="none" w:sz="0" w:space="0" w:color="auto"/>
                                      </w:divBdr>
                                    </w:div>
                                    <w:div w:id="1890649751">
                                      <w:blockQuote w:val="1"/>
                                      <w:marLeft w:val="225"/>
                                      <w:marRight w:val="225"/>
                                      <w:marTop w:val="75"/>
                                      <w:marBottom w:val="300"/>
                                      <w:divBdr>
                                        <w:top w:val="none" w:sz="0" w:space="0" w:color="auto"/>
                                        <w:left w:val="none" w:sz="0" w:space="0" w:color="auto"/>
                                        <w:bottom w:val="none" w:sz="0" w:space="0" w:color="auto"/>
                                        <w:right w:val="none" w:sz="0" w:space="0" w:color="auto"/>
                                      </w:divBdr>
                                    </w:div>
                                    <w:div w:id="1222251775">
                                      <w:blockQuote w:val="1"/>
                                      <w:marLeft w:val="225"/>
                                      <w:marRight w:val="225"/>
                                      <w:marTop w:val="75"/>
                                      <w:marBottom w:val="300"/>
                                      <w:divBdr>
                                        <w:top w:val="none" w:sz="0" w:space="0" w:color="auto"/>
                                        <w:left w:val="none" w:sz="0" w:space="0" w:color="auto"/>
                                        <w:bottom w:val="none" w:sz="0" w:space="0" w:color="auto"/>
                                        <w:right w:val="none" w:sz="0" w:space="0" w:color="auto"/>
                                      </w:divBdr>
                                    </w:div>
                                    <w:div w:id="2023360299">
                                      <w:blockQuote w:val="1"/>
                                      <w:marLeft w:val="225"/>
                                      <w:marRight w:val="225"/>
                                      <w:marTop w:val="75"/>
                                      <w:marBottom w:val="300"/>
                                      <w:divBdr>
                                        <w:top w:val="none" w:sz="0" w:space="0" w:color="auto"/>
                                        <w:left w:val="none" w:sz="0" w:space="0" w:color="auto"/>
                                        <w:bottom w:val="none" w:sz="0" w:space="0" w:color="auto"/>
                                        <w:right w:val="none" w:sz="0" w:space="0" w:color="auto"/>
                                      </w:divBdr>
                                    </w:div>
                                    <w:div w:id="2053459759">
                                      <w:blockQuote w:val="1"/>
                                      <w:marLeft w:val="225"/>
                                      <w:marRight w:val="225"/>
                                      <w:marTop w:val="75"/>
                                      <w:marBottom w:val="300"/>
                                      <w:divBdr>
                                        <w:top w:val="none" w:sz="0" w:space="0" w:color="auto"/>
                                        <w:left w:val="none" w:sz="0" w:space="0" w:color="auto"/>
                                        <w:bottom w:val="none" w:sz="0" w:space="0" w:color="auto"/>
                                        <w:right w:val="none" w:sz="0" w:space="0" w:color="auto"/>
                                      </w:divBdr>
                                    </w:div>
                                    <w:div w:id="1877086750">
                                      <w:blockQuote w:val="1"/>
                                      <w:marLeft w:val="225"/>
                                      <w:marRight w:val="225"/>
                                      <w:marTop w:val="75"/>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omandbloom.net" TargetMode="External"/><Relationship Id="rId13" Type="http://schemas.openxmlformats.org/officeDocument/2006/relationships/hyperlink" Target="http://www.prepperpodcast.com" TargetMode="External"/><Relationship Id="rId18" Type="http://schemas.openxmlformats.org/officeDocument/2006/relationships/hyperlink" Target="http://stealthsurvival.blogspot.com/" TargetMode="External"/><Relationship Id="rId26" Type="http://schemas.openxmlformats.org/officeDocument/2006/relationships/hyperlink" Target="http://www.propersurvival.com" TargetMode="External"/><Relationship Id="rId3" Type="http://schemas.openxmlformats.org/officeDocument/2006/relationships/settings" Target="settings.xml"/><Relationship Id="rId21" Type="http://schemas.openxmlformats.org/officeDocument/2006/relationships/hyperlink" Target="http://www.shtfschool.com" TargetMode="External"/><Relationship Id="rId7" Type="http://schemas.openxmlformats.org/officeDocument/2006/relationships/hyperlink" Target="https://www.createspace.com/3697264" TargetMode="External"/><Relationship Id="rId12" Type="http://schemas.openxmlformats.org/officeDocument/2006/relationships/hyperlink" Target="http://www.readynutrition.com" TargetMode="External"/><Relationship Id="rId17" Type="http://schemas.openxmlformats.org/officeDocument/2006/relationships/hyperlink" Target="http://tslrf.blogspot.com" TargetMode="External"/><Relationship Id="rId25" Type="http://schemas.openxmlformats.org/officeDocument/2006/relationships/hyperlink" Target="http://preparedforthat.com/" TargetMode="External"/><Relationship Id="rId2" Type="http://schemas.microsoft.com/office/2007/relationships/stylesWithEffects" Target="stylesWithEffects.xml"/><Relationship Id="rId16" Type="http://schemas.openxmlformats.org/officeDocument/2006/relationships/hyperlink" Target="http://www.realitysurvival.com" TargetMode="External"/><Relationship Id="rId20" Type="http://schemas.openxmlformats.org/officeDocument/2006/relationships/hyperlink" Target="http://www.shtfblog.com" TargetMode="External"/><Relationship Id="rId1" Type="http://schemas.openxmlformats.org/officeDocument/2006/relationships/styles" Target="styles.xml"/><Relationship Id="rId6" Type="http://schemas.openxmlformats.org/officeDocument/2006/relationships/hyperlink" Target="http://www.prepperwebsite.com" TargetMode="External"/><Relationship Id="rId11" Type="http://schemas.openxmlformats.org/officeDocument/2006/relationships/hyperlink" Target="http://www.modernsurvivalonline.com" TargetMode="External"/><Relationship Id="rId24" Type="http://schemas.openxmlformats.org/officeDocument/2006/relationships/hyperlink" Target="http://thedailyprep.com/" TargetMode="External"/><Relationship Id="rId5" Type="http://schemas.openxmlformats.org/officeDocument/2006/relationships/hyperlink" Target="http://www.propersurvival.com/author/johnathanhollowaygmail-com/" TargetMode="External"/><Relationship Id="rId15" Type="http://schemas.openxmlformats.org/officeDocument/2006/relationships/hyperlink" Target="http://www.prep-blog.com" TargetMode="External"/><Relationship Id="rId23" Type="http://schemas.openxmlformats.org/officeDocument/2006/relationships/hyperlink" Target="http://preparedchristian.net/" TargetMode="External"/><Relationship Id="rId28" Type="http://schemas.openxmlformats.org/officeDocument/2006/relationships/theme" Target="theme/theme1.xml"/><Relationship Id="rId10" Type="http://schemas.openxmlformats.org/officeDocument/2006/relationships/hyperlink" Target="http://www.americanpreppersnetwork.com" TargetMode="External"/><Relationship Id="rId19" Type="http://schemas.openxmlformats.org/officeDocument/2006/relationships/hyperlink" Target="http://www.thesurvivaldoctor.com/" TargetMode="External"/><Relationship Id="rId4" Type="http://schemas.openxmlformats.org/officeDocument/2006/relationships/webSettings" Target="webSettings.xml"/><Relationship Id="rId9" Type="http://schemas.openxmlformats.org/officeDocument/2006/relationships/hyperlink" Target="http://www.willowhavenoutdoor.com" TargetMode="External"/><Relationship Id="rId14" Type="http://schemas.openxmlformats.org/officeDocument/2006/relationships/hyperlink" Target="http://www.simplycanning.com" TargetMode="External"/><Relationship Id="rId22" Type="http://schemas.openxmlformats.org/officeDocument/2006/relationships/hyperlink" Target="http://www.rethinksurvival.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1600</Words>
  <Characters>9125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2013-05-05T22:53:00Z</dcterms:created>
  <dcterms:modified xsi:type="dcterms:W3CDTF">2013-05-05T22:53:00Z</dcterms:modified>
</cp:coreProperties>
</file>