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1BB" w:rsidRPr="00C821BB" w:rsidRDefault="00C821BB" w:rsidP="00C821BB">
      <w:pPr>
        <w:shd w:val="clear" w:color="auto" w:fill="FFFFFF"/>
        <w:spacing w:before="100" w:beforeAutospacing="1" w:after="100" w:afterAutospacing="1" w:line="240" w:lineRule="auto"/>
        <w:jc w:val="center"/>
        <w:outlineLvl w:val="0"/>
        <w:rPr>
          <w:rFonts w:ascii="RobotoRegular" w:eastAsia="Times New Roman" w:hAnsi="RobotoRegular" w:cs="Times New Roman"/>
          <w:b/>
          <w:bCs/>
          <w:color w:val="000000"/>
          <w:kern w:val="36"/>
          <w:sz w:val="33"/>
          <w:szCs w:val="33"/>
          <w:lang w:val="en"/>
        </w:rPr>
      </w:pPr>
      <w:r w:rsidRPr="00C821BB">
        <w:rPr>
          <w:rFonts w:ascii="RobotoRegular" w:eastAsia="Times New Roman" w:hAnsi="RobotoRegular" w:cs="Times New Roman"/>
          <w:b/>
          <w:bCs/>
          <w:color w:val="000000"/>
          <w:kern w:val="36"/>
          <w:sz w:val="33"/>
          <w:szCs w:val="33"/>
          <w:lang w:val="en"/>
        </w:rPr>
        <w:t>Government Grants to Start Up a Farm</w:t>
      </w:r>
    </w:p>
    <w:p w:rsidR="00C821BB" w:rsidRPr="00C821BB" w:rsidRDefault="00C821BB" w:rsidP="00C821BB">
      <w:pPr>
        <w:shd w:val="clear" w:color="auto" w:fill="FFFFFF"/>
        <w:spacing w:after="0" w:line="240" w:lineRule="auto"/>
        <w:rPr>
          <w:rFonts w:ascii="RobotoRegular" w:eastAsia="Times New Roman" w:hAnsi="RobotoRegular" w:cs="Times New Roman"/>
          <w:color w:val="000000"/>
          <w:sz w:val="18"/>
          <w:szCs w:val="18"/>
          <w:lang w:val="en"/>
        </w:rPr>
      </w:pPr>
      <w:proofErr w:type="gramStart"/>
      <w:r w:rsidRPr="00C821BB">
        <w:rPr>
          <w:rFonts w:ascii="RobotoRegular" w:eastAsia="Times New Roman" w:hAnsi="RobotoRegular" w:cs="Times New Roman"/>
          <w:i/>
          <w:iCs/>
          <w:color w:val="000000"/>
          <w:sz w:val="18"/>
          <w:szCs w:val="18"/>
          <w:lang w:val="en"/>
        </w:rPr>
        <w:t>by</w:t>
      </w:r>
      <w:proofErr w:type="gramEnd"/>
      <w:r w:rsidRPr="00C821BB">
        <w:rPr>
          <w:rFonts w:ascii="RobotoRegular" w:eastAsia="Times New Roman" w:hAnsi="RobotoRegular" w:cs="Times New Roman"/>
          <w:i/>
          <w:iCs/>
          <w:color w:val="000000"/>
          <w:sz w:val="18"/>
          <w:szCs w:val="18"/>
          <w:lang w:val="en"/>
        </w:rPr>
        <w:t xml:space="preserve"> Ed Stine, </w:t>
      </w:r>
      <w:r>
        <w:rPr>
          <w:rFonts w:ascii="RobotoRegular" w:eastAsia="Times New Roman" w:hAnsi="RobotoRegular" w:cs="Times New Roman"/>
          <w:i/>
          <w:iCs/>
          <w:color w:val="000000"/>
          <w:sz w:val="18"/>
          <w:szCs w:val="18"/>
          <w:lang w:val="en"/>
        </w:rPr>
        <w:t>\</w:t>
      </w:r>
      <w:r w:rsidRPr="00C821BB">
        <w:rPr>
          <w:rFonts w:ascii="RobotoRegular" w:eastAsia="Times New Roman" w:hAnsi="RobotoRegular" w:cs="Times New Roman"/>
          <w:i/>
          <w:iCs/>
          <w:color w:val="000000"/>
          <w:sz w:val="18"/>
          <w:szCs w:val="18"/>
          <w:lang w:val="en"/>
        </w:rPr>
        <w:t xml:space="preserve"> </w:t>
      </w:r>
    </w:p>
    <w:p w:rsidR="00C821BB" w:rsidRPr="00C821BB" w:rsidRDefault="00C821BB" w:rsidP="00C821BB">
      <w:pPr>
        <w:shd w:val="clear" w:color="auto" w:fill="FFFFFF"/>
        <w:spacing w:after="0" w:line="240" w:lineRule="auto"/>
        <w:rPr>
          <w:rFonts w:ascii="Arial" w:eastAsia="Times New Roman" w:hAnsi="Arial" w:cs="Arial"/>
          <w:color w:val="000000"/>
          <w:sz w:val="24"/>
          <w:szCs w:val="24"/>
          <w:lang w:val="en"/>
        </w:rPr>
      </w:pPr>
      <w:r w:rsidRPr="00C821BB">
        <w:rPr>
          <w:rFonts w:ascii="Arial" w:eastAsia="Times New Roman" w:hAnsi="Arial" w:cs="Arial"/>
          <w:noProof/>
          <w:color w:val="000000"/>
          <w:sz w:val="24"/>
          <w:szCs w:val="24"/>
        </w:rPr>
        <w:drawing>
          <wp:inline distT="0" distB="0" distL="0" distR="0" wp14:anchorId="5B6B5AA8" wp14:editId="4081BD4B">
            <wp:extent cx="3686175" cy="2952750"/>
            <wp:effectExtent l="0" t="0" r="9525" b="0"/>
            <wp:docPr id="1" name="Picture 1" descr="New buildings, equipment, land and livestock are a few expenses that government grants can pay for on f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buildings, equipment, land and livestock are a few expenses that government grants can pay for on farm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86175" cy="2952750"/>
                    </a:xfrm>
                    <a:prstGeom prst="rect">
                      <a:avLst/>
                    </a:prstGeom>
                    <a:noFill/>
                    <a:ln>
                      <a:noFill/>
                    </a:ln>
                  </pic:spPr>
                </pic:pic>
              </a:graphicData>
            </a:graphic>
          </wp:inline>
        </w:drawing>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New buildings, equipment, land and livestock are a few expenses that government grants can pay for on farms.</w:t>
      </w:r>
    </w:p>
    <w:p w:rsidR="00C821BB" w:rsidRPr="00C821BB" w:rsidRDefault="00C821BB" w:rsidP="00C821BB">
      <w:pPr>
        <w:shd w:val="clear" w:color="auto" w:fill="FFFFFF"/>
        <w:spacing w:before="100" w:beforeAutospacing="1" w:after="100" w:afterAutospacing="1" w:line="240" w:lineRule="auto"/>
        <w:outlineLvl w:val="3"/>
        <w:rPr>
          <w:rFonts w:ascii="Arial" w:eastAsia="Times New Roman" w:hAnsi="Arial" w:cs="Arial"/>
          <w:b/>
          <w:bCs/>
          <w:color w:val="000000"/>
          <w:sz w:val="24"/>
          <w:szCs w:val="24"/>
          <w:lang w:val="en"/>
        </w:rPr>
      </w:pPr>
      <w:r w:rsidRPr="00C821BB">
        <w:rPr>
          <w:rFonts w:ascii="Arial" w:eastAsia="Times New Roman" w:hAnsi="Arial" w:cs="Arial"/>
          <w:b/>
          <w:bCs/>
          <w:color w:val="000000"/>
          <w:sz w:val="24"/>
          <w:szCs w:val="24"/>
          <w:lang w:val="en"/>
        </w:rPr>
        <w:t>Related Articles</w:t>
      </w:r>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7" w:tgtFrame="_self" w:history="1">
        <w:r w:rsidRPr="00C821BB">
          <w:rPr>
            <w:rFonts w:ascii="Arial" w:eastAsia="Times New Roman" w:hAnsi="Arial" w:cs="Arial"/>
            <w:color w:val="000000"/>
            <w:sz w:val="24"/>
            <w:szCs w:val="24"/>
            <w:lang w:val="en"/>
          </w:rPr>
          <w:t>Where to Apply for Government Grants?</w:t>
        </w:r>
      </w:hyperlink>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8" w:tgtFrame="_self" w:history="1">
        <w:r w:rsidRPr="00C821BB">
          <w:rPr>
            <w:rFonts w:ascii="Arial" w:eastAsia="Times New Roman" w:hAnsi="Arial" w:cs="Arial"/>
            <w:color w:val="000000"/>
            <w:sz w:val="24"/>
            <w:szCs w:val="24"/>
            <w:lang w:val="en"/>
          </w:rPr>
          <w:t>Government Grants for New Organic Farms</w:t>
        </w:r>
      </w:hyperlink>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9" w:tgtFrame="_self" w:history="1">
        <w:r w:rsidRPr="00C821BB">
          <w:rPr>
            <w:rFonts w:ascii="Arial" w:eastAsia="Times New Roman" w:hAnsi="Arial" w:cs="Arial"/>
            <w:color w:val="000000"/>
            <w:sz w:val="24"/>
            <w:szCs w:val="24"/>
            <w:lang w:val="en"/>
          </w:rPr>
          <w:t>How to Start a Clothing Business With Buying Wholesale</w:t>
        </w:r>
      </w:hyperlink>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10" w:tgtFrame="_self" w:history="1">
        <w:r w:rsidRPr="00C821BB">
          <w:rPr>
            <w:rFonts w:ascii="Arial" w:eastAsia="Times New Roman" w:hAnsi="Arial" w:cs="Arial"/>
            <w:color w:val="000000"/>
            <w:sz w:val="24"/>
            <w:szCs w:val="24"/>
            <w:lang w:val="en"/>
          </w:rPr>
          <w:t>How to Obtain Grant Money to Start a Farm</w:t>
        </w:r>
      </w:hyperlink>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11" w:tgtFrame="_self" w:history="1">
        <w:r w:rsidRPr="00C821BB">
          <w:rPr>
            <w:rFonts w:ascii="Arial" w:eastAsia="Times New Roman" w:hAnsi="Arial" w:cs="Arial"/>
            <w:color w:val="000000"/>
            <w:sz w:val="24"/>
            <w:szCs w:val="24"/>
            <w:lang w:val="en"/>
          </w:rPr>
          <w:t>How to Apply for Government Grants for Farm Equipment</w:t>
        </w:r>
      </w:hyperlink>
    </w:p>
    <w:p w:rsidR="00C821BB" w:rsidRPr="00C821BB" w:rsidRDefault="00C821BB" w:rsidP="00C821BB">
      <w:pPr>
        <w:numPr>
          <w:ilvl w:val="0"/>
          <w:numId w:val="1"/>
        </w:numPr>
        <w:shd w:val="clear" w:color="auto" w:fill="FFFFFF"/>
        <w:spacing w:before="100" w:beforeAutospacing="1" w:after="75" w:line="240" w:lineRule="auto"/>
        <w:ind w:left="150"/>
        <w:rPr>
          <w:rFonts w:ascii="Arial" w:eastAsia="Times New Roman" w:hAnsi="Arial" w:cs="Arial"/>
          <w:color w:val="000000"/>
          <w:sz w:val="24"/>
          <w:szCs w:val="24"/>
          <w:lang w:val="en"/>
        </w:rPr>
      </w:pPr>
      <w:hyperlink r:id="rId12" w:tgtFrame="_self" w:history="1">
        <w:r w:rsidRPr="00C821BB">
          <w:rPr>
            <w:rFonts w:ascii="Arial" w:eastAsia="Times New Roman" w:hAnsi="Arial" w:cs="Arial"/>
            <w:color w:val="000000"/>
            <w:sz w:val="24"/>
            <w:szCs w:val="24"/>
            <w:lang w:val="en"/>
          </w:rPr>
          <w:t>Cattle Farm Start-Up Grants</w:t>
        </w:r>
      </w:hyperlink>
    </w:p>
    <w:p w:rsidR="00C821BB" w:rsidRPr="00C821BB" w:rsidRDefault="00C821BB" w:rsidP="00C821BB">
      <w:pPr>
        <w:shd w:val="clear" w:color="auto" w:fill="FFFFFF"/>
        <w:spacing w:line="240" w:lineRule="auto"/>
        <w:rPr>
          <w:rFonts w:ascii="Arial" w:eastAsia="Times New Roman" w:hAnsi="Arial" w:cs="Arial"/>
          <w:color w:val="000000"/>
          <w:sz w:val="24"/>
          <w:szCs w:val="24"/>
          <w:lang w:val="en"/>
        </w:rPr>
      </w:pP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Agriculture, like any business, comes with a long list of challenges and expenses when beginning. Many farmers turn to loans to start up, but those come with repayments with interest. Grants, on the other hand, don't require repayment. Although applicants often must compete for grants, the funding type can help farmers get through the initial stages.</w:t>
      </w:r>
    </w:p>
    <w:p w:rsidR="00C821BB" w:rsidRPr="00C821BB" w:rsidRDefault="00C821BB" w:rsidP="00C821BB">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C821BB">
        <w:rPr>
          <w:rFonts w:ascii="Arial" w:eastAsia="Times New Roman" w:hAnsi="Arial" w:cs="Arial"/>
          <w:b/>
          <w:bCs/>
          <w:color w:val="000000"/>
          <w:sz w:val="24"/>
          <w:szCs w:val="24"/>
          <w:lang w:val="en"/>
        </w:rPr>
        <w:t>Beginning Farmer and Rancher Development</w:t>
      </w:r>
    </w:p>
    <w:p w:rsid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 xml:space="preserve">Agricultural producers can find training, education, outreach and technical assistance to help them start farms and ranches through the Beginning Farmer and Rancher Development Program. The National Institute of Food and Agriculture, a division of the USDA, gives the grants to government offices and nonprofits at state, local, tribal and regional levels. Grants can pay for activities such as developing marketing strategies and land stewardship programs. The most money an organization can receive is $250,000 per year. </w:t>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At least 25 percent of funding must go to helping socially disadvantaged farmers, initiatives that address limited resources to new farmers, and programs that help farm workers who want to become farmers.</w:t>
      </w:r>
    </w:p>
    <w:p w:rsidR="00C821BB" w:rsidRPr="00C821BB" w:rsidRDefault="00C821BB" w:rsidP="00C821BB">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C821BB">
        <w:rPr>
          <w:rFonts w:ascii="Arial" w:eastAsia="Times New Roman" w:hAnsi="Arial" w:cs="Arial"/>
          <w:b/>
          <w:bCs/>
          <w:color w:val="000000"/>
          <w:sz w:val="24"/>
          <w:szCs w:val="24"/>
          <w:lang w:val="en"/>
        </w:rPr>
        <w:t>Farm Labor Housing</w:t>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One of the many challenges of starting up and operating a farm is finding people to help run one. These laborers also need housing. The USDA Rural Development office provides grants to buy, build, renovate and repair laborer housing through the Farm Labor Housing Grant and Loan program. Eligible applicants include individual farmers, farm associations, family farm corporations, government offices, American Indian tribes, nonprofits and farmworker associations. Grants are available to government offices, tribes, nonprofits and farmworker associations, and loans are available to everyone. Funding can pay for housing beyond basic living quarters such as childcare centers.</w:t>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b/>
          <w:bCs/>
          <w:color w:val="000000"/>
          <w:sz w:val="24"/>
          <w:szCs w:val="24"/>
          <w:lang w:val="en"/>
        </w:rPr>
        <w:t>Related Reading:</w:t>
      </w:r>
      <w:r w:rsidRPr="00C821BB">
        <w:rPr>
          <w:rFonts w:ascii="Arial" w:eastAsia="Times New Roman" w:hAnsi="Arial" w:cs="Arial"/>
          <w:color w:val="000000"/>
          <w:sz w:val="24"/>
          <w:szCs w:val="24"/>
          <w:lang w:val="en"/>
        </w:rPr>
        <w:t xml:space="preserve"> </w:t>
      </w:r>
      <w:hyperlink r:id="rId13" w:history="1">
        <w:r w:rsidRPr="00C821BB">
          <w:rPr>
            <w:rFonts w:ascii="Arial" w:eastAsia="Times New Roman" w:hAnsi="Arial" w:cs="Arial"/>
            <w:color w:val="005FA4"/>
            <w:sz w:val="24"/>
            <w:szCs w:val="24"/>
            <w:lang w:val="en"/>
          </w:rPr>
          <w:t>Where to Apply for Government Grants?</w:t>
        </w:r>
      </w:hyperlink>
    </w:p>
    <w:p w:rsidR="00C821BB" w:rsidRPr="00C821BB" w:rsidRDefault="00C821BB" w:rsidP="00C821BB">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C821BB">
        <w:rPr>
          <w:rFonts w:ascii="Arial" w:eastAsia="Times New Roman" w:hAnsi="Arial" w:cs="Arial"/>
          <w:b/>
          <w:bCs/>
          <w:color w:val="000000"/>
          <w:sz w:val="24"/>
          <w:szCs w:val="24"/>
          <w:lang w:val="en"/>
        </w:rPr>
        <w:t>Environmental Quality Incentives</w:t>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A conventional agricultural producer can receive up to $20,000 per year to switch to organic farming from the USDA's Environmental Quality Incentives Program. The program is also open to people already certified in organic farming who want to expand their operations. Along with receiving as much as $20,000 for one year, grant recipients can also apply for up to $80,000 over six years. Eligible applicants must meet organic standards set by the USDA's Agricultural Marketing Service.</w:t>
      </w:r>
    </w:p>
    <w:p w:rsidR="00C821BB" w:rsidRPr="00C821BB" w:rsidRDefault="00C821BB" w:rsidP="00C821BB">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C821BB">
        <w:rPr>
          <w:rFonts w:ascii="Arial" w:eastAsia="Times New Roman" w:hAnsi="Arial" w:cs="Arial"/>
          <w:b/>
          <w:bCs/>
          <w:color w:val="000000"/>
          <w:sz w:val="24"/>
          <w:szCs w:val="24"/>
          <w:lang w:val="en"/>
        </w:rPr>
        <w:t>State Grants</w:t>
      </w:r>
    </w:p>
    <w:p w:rsidR="00C821BB" w:rsidRPr="00C821BB" w:rsidRDefault="00C821BB" w:rsidP="00C821BB">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821BB">
        <w:rPr>
          <w:rFonts w:ascii="Arial" w:eastAsia="Times New Roman" w:hAnsi="Arial" w:cs="Arial"/>
          <w:color w:val="000000"/>
          <w:sz w:val="24"/>
          <w:szCs w:val="24"/>
          <w:lang w:val="en"/>
        </w:rPr>
        <w:t>Farmers can find grants and other financial assistance outside the U.S. Department of Agriculture. Many state government offices also provide aid. The Texas Department of Agriculture, for example, has the Young Farmer Grant program. Farmers between the ages of 18 and 46 can receive $5,000 to $10,000 to pay for operating costs, livestock, feed and other basic expenses. People trying to start up farms can contact their state and local agriculture department offices to find out what types of grants and other assistance they can apply for.</w:t>
      </w:r>
    </w:p>
    <w:p w:rsidR="00C821BB" w:rsidRPr="00C821BB" w:rsidRDefault="00C821BB" w:rsidP="00C821BB">
      <w:pPr>
        <w:shd w:val="clear" w:color="auto" w:fill="F7F7F7"/>
        <w:spacing w:after="0" w:line="432" w:lineRule="atLeast"/>
        <w:rPr>
          <w:rFonts w:ascii="Arial" w:eastAsia="Times New Roman" w:hAnsi="Arial" w:cs="Arial"/>
          <w:color w:val="000000"/>
          <w:spacing w:val="12"/>
          <w:sz w:val="24"/>
          <w:szCs w:val="24"/>
          <w:lang w:val="en"/>
        </w:rPr>
      </w:pPr>
      <w:hyperlink r:id="rId14" w:history="1">
        <w:r w:rsidRPr="00C821BB">
          <w:rPr>
            <w:rFonts w:ascii="Arial" w:eastAsia="Times New Roman" w:hAnsi="Arial" w:cs="Arial"/>
            <w:i/>
            <w:iCs/>
            <w:color w:val="000000"/>
            <w:spacing w:val="24"/>
            <w:sz w:val="24"/>
            <w:szCs w:val="24"/>
            <w:u w:val="single"/>
            <w:lang w:val="en"/>
          </w:rPr>
          <w:t>Grants for Women</w:t>
        </w:r>
      </w:hyperlink>
    </w:p>
    <w:p w:rsidR="00C821BB" w:rsidRPr="00C821BB" w:rsidRDefault="00C821BB" w:rsidP="00C821BB">
      <w:pPr>
        <w:shd w:val="clear" w:color="auto" w:fill="F7F7F7"/>
        <w:spacing w:before="240" w:after="240" w:line="432" w:lineRule="atLeast"/>
        <w:ind w:left="390" w:right="390"/>
        <w:rPr>
          <w:rFonts w:ascii="Arial" w:eastAsia="Times New Roman" w:hAnsi="Arial" w:cs="Arial"/>
          <w:color w:val="000000"/>
          <w:spacing w:val="12"/>
          <w:sz w:val="24"/>
          <w:szCs w:val="24"/>
          <w:lang w:val="en"/>
        </w:rPr>
      </w:pPr>
      <w:r w:rsidRPr="00C821BB">
        <w:rPr>
          <w:rFonts w:ascii="Arial" w:eastAsia="Times New Roman" w:hAnsi="Arial" w:cs="Arial"/>
          <w:sz w:val="24"/>
          <w:szCs w:val="24"/>
          <w:lang w:val="en"/>
        </w:rPr>
        <w:t>Would You Go Back to School If You Qualify for Grants? Free Grant Info</w:t>
      </w:r>
    </w:p>
    <w:p w:rsidR="00C821BB" w:rsidRPr="00C821BB" w:rsidRDefault="00C821BB" w:rsidP="00C821BB">
      <w:pPr>
        <w:shd w:val="clear" w:color="auto" w:fill="F7F7F7"/>
        <w:spacing w:after="0" w:line="432" w:lineRule="atLeast"/>
        <w:rPr>
          <w:rFonts w:ascii="Arial" w:eastAsia="Times New Roman" w:hAnsi="Arial" w:cs="Arial"/>
          <w:color w:val="000000"/>
          <w:spacing w:val="12"/>
          <w:sz w:val="24"/>
          <w:szCs w:val="24"/>
          <w:lang w:val="en"/>
        </w:rPr>
      </w:pPr>
      <w:hyperlink r:id="rId15" w:history="1">
        <w:r w:rsidR="002C5EE4" w:rsidRPr="00C821BB">
          <w:rPr>
            <w:rFonts w:ascii="Arial" w:eastAsia="Times New Roman" w:hAnsi="Arial" w:cs="Arial"/>
            <w:color w:val="000000"/>
            <w:spacing w:val="12"/>
            <w:sz w:val="24"/>
            <w:szCs w:val="24"/>
            <w:lang w:val="en"/>
          </w:rPr>
          <w:t>www.educationconnection.com</w:t>
        </w:r>
      </w:hyperlink>
    </w:p>
    <w:p w:rsidR="00C821BB" w:rsidRPr="00C821BB" w:rsidRDefault="00C821BB" w:rsidP="00C821BB">
      <w:pPr>
        <w:shd w:val="clear" w:color="auto" w:fill="F7F7F7"/>
        <w:spacing w:after="0" w:line="432" w:lineRule="atLeast"/>
        <w:rPr>
          <w:rFonts w:ascii="Arial" w:eastAsia="Times New Roman" w:hAnsi="Arial" w:cs="Arial"/>
          <w:color w:val="000000"/>
          <w:spacing w:val="12"/>
          <w:sz w:val="24"/>
          <w:szCs w:val="24"/>
          <w:lang w:val="en"/>
        </w:rPr>
      </w:pPr>
      <w:hyperlink r:id="rId16" w:history="1">
        <w:r w:rsidRPr="00C821BB">
          <w:rPr>
            <w:rFonts w:ascii="Arial" w:eastAsia="Times New Roman" w:hAnsi="Arial" w:cs="Arial"/>
            <w:i/>
            <w:iCs/>
            <w:color w:val="000000"/>
            <w:spacing w:val="24"/>
            <w:sz w:val="24"/>
            <w:szCs w:val="24"/>
            <w:u w:val="single"/>
            <w:lang w:val="en"/>
          </w:rPr>
          <w:t>Start Up Business Grants</w:t>
        </w:r>
      </w:hyperlink>
    </w:p>
    <w:p w:rsidR="00C821BB" w:rsidRPr="00C821BB" w:rsidRDefault="00C821BB" w:rsidP="00C821BB">
      <w:pPr>
        <w:shd w:val="clear" w:color="auto" w:fill="F7F7F7"/>
        <w:spacing w:before="240" w:after="240" w:line="432" w:lineRule="atLeast"/>
        <w:ind w:left="390" w:right="390"/>
        <w:rPr>
          <w:rFonts w:ascii="Arial" w:eastAsia="Times New Roman" w:hAnsi="Arial" w:cs="Arial"/>
          <w:color w:val="000000"/>
          <w:spacing w:val="12"/>
          <w:sz w:val="24"/>
          <w:szCs w:val="24"/>
          <w:lang w:val="en"/>
        </w:rPr>
      </w:pPr>
      <w:r w:rsidRPr="00C821BB">
        <w:rPr>
          <w:rFonts w:ascii="Arial" w:eastAsia="Times New Roman" w:hAnsi="Arial" w:cs="Arial"/>
          <w:sz w:val="24"/>
          <w:szCs w:val="24"/>
          <w:lang w:val="en"/>
        </w:rPr>
        <w:t>Looking for Business Grants Browse and Apply Today!</w:t>
      </w:r>
    </w:p>
    <w:p w:rsidR="00C821BB" w:rsidRPr="00C821BB" w:rsidRDefault="00C821BB" w:rsidP="00C821BB">
      <w:pPr>
        <w:shd w:val="clear" w:color="auto" w:fill="F7F7F7"/>
        <w:spacing w:line="432" w:lineRule="atLeast"/>
        <w:rPr>
          <w:rFonts w:ascii="Arial" w:eastAsia="Times New Roman" w:hAnsi="Arial" w:cs="Arial"/>
          <w:color w:val="000000"/>
          <w:spacing w:val="12"/>
          <w:sz w:val="24"/>
          <w:szCs w:val="24"/>
          <w:lang w:val="en"/>
        </w:rPr>
      </w:pPr>
      <w:hyperlink r:id="rId17" w:history="1">
        <w:r w:rsidR="002C5EE4" w:rsidRPr="00C821BB">
          <w:rPr>
            <w:rFonts w:ascii="Arial" w:eastAsia="Times New Roman" w:hAnsi="Arial" w:cs="Arial"/>
            <w:color w:val="000000"/>
            <w:spacing w:val="12"/>
            <w:sz w:val="24"/>
            <w:szCs w:val="24"/>
            <w:lang w:val="en"/>
          </w:rPr>
          <w:t>businessgrants.co</w:t>
        </w:r>
      </w:hyperlink>
    </w:p>
    <w:p w:rsidR="000463A4" w:rsidRDefault="000463A4"/>
    <w:sectPr w:rsidR="000463A4" w:rsidSect="00EB046B">
      <w:pgSz w:w="12240" w:h="15840"/>
      <w:pgMar w:top="144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Regular">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A0B1E"/>
    <w:multiLevelType w:val="multilevel"/>
    <w:tmpl w:val="59B4D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1BB"/>
    <w:rsid w:val="000463A4"/>
    <w:rsid w:val="00C821BB"/>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21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21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427553">
      <w:bodyDiv w:val="1"/>
      <w:marLeft w:val="0"/>
      <w:marRight w:val="0"/>
      <w:marTop w:val="0"/>
      <w:marBottom w:val="0"/>
      <w:divBdr>
        <w:top w:val="none" w:sz="0" w:space="0" w:color="auto"/>
        <w:left w:val="none" w:sz="0" w:space="0" w:color="auto"/>
        <w:bottom w:val="none" w:sz="0" w:space="0" w:color="auto"/>
        <w:right w:val="none" w:sz="0" w:space="0" w:color="auto"/>
      </w:divBdr>
      <w:divsChild>
        <w:div w:id="1454055933">
          <w:marLeft w:val="0"/>
          <w:marRight w:val="0"/>
          <w:marTop w:val="0"/>
          <w:marBottom w:val="0"/>
          <w:divBdr>
            <w:top w:val="single" w:sz="6" w:space="0" w:color="CCCCCC"/>
            <w:left w:val="single" w:sz="6" w:space="0" w:color="CCCCCC"/>
            <w:bottom w:val="single" w:sz="6" w:space="0" w:color="CCCCCC"/>
            <w:right w:val="single" w:sz="6" w:space="0" w:color="CCCCCC"/>
          </w:divBdr>
          <w:divsChild>
            <w:div w:id="686907631">
              <w:marLeft w:val="150"/>
              <w:marRight w:val="150"/>
              <w:marTop w:val="0"/>
              <w:marBottom w:val="0"/>
              <w:divBdr>
                <w:top w:val="none" w:sz="0" w:space="0" w:color="auto"/>
                <w:left w:val="none" w:sz="0" w:space="0" w:color="auto"/>
                <w:bottom w:val="none" w:sz="0" w:space="0" w:color="auto"/>
                <w:right w:val="none" w:sz="0" w:space="0" w:color="auto"/>
              </w:divBdr>
              <w:divsChild>
                <w:div w:id="655916622">
                  <w:marLeft w:val="0"/>
                  <w:marRight w:val="0"/>
                  <w:marTop w:val="0"/>
                  <w:marBottom w:val="600"/>
                  <w:divBdr>
                    <w:top w:val="none" w:sz="0" w:space="0" w:color="auto"/>
                    <w:left w:val="none" w:sz="0" w:space="0" w:color="auto"/>
                    <w:bottom w:val="none" w:sz="0" w:space="0" w:color="auto"/>
                    <w:right w:val="none" w:sz="0" w:space="0" w:color="auto"/>
                  </w:divBdr>
                  <w:divsChild>
                    <w:div w:id="2014380033">
                      <w:marLeft w:val="0"/>
                      <w:marRight w:val="0"/>
                      <w:marTop w:val="0"/>
                      <w:marBottom w:val="0"/>
                      <w:divBdr>
                        <w:top w:val="none" w:sz="0" w:space="0" w:color="auto"/>
                        <w:left w:val="none" w:sz="0" w:space="0" w:color="auto"/>
                        <w:bottom w:val="none" w:sz="0" w:space="0" w:color="auto"/>
                        <w:right w:val="none" w:sz="0" w:space="0" w:color="auto"/>
                      </w:divBdr>
                      <w:divsChild>
                        <w:div w:id="1314915331">
                          <w:marLeft w:val="0"/>
                          <w:marRight w:val="0"/>
                          <w:marTop w:val="0"/>
                          <w:marBottom w:val="300"/>
                          <w:divBdr>
                            <w:top w:val="none" w:sz="0" w:space="0" w:color="auto"/>
                            <w:left w:val="none" w:sz="0" w:space="0" w:color="auto"/>
                            <w:bottom w:val="none" w:sz="0" w:space="0" w:color="auto"/>
                            <w:right w:val="none" w:sz="0" w:space="0" w:color="auto"/>
                          </w:divBdr>
                          <w:divsChild>
                            <w:div w:id="2096051966">
                              <w:marLeft w:val="0"/>
                              <w:marRight w:val="0"/>
                              <w:marTop w:val="0"/>
                              <w:marBottom w:val="0"/>
                              <w:divBdr>
                                <w:top w:val="none" w:sz="0" w:space="0" w:color="auto"/>
                                <w:left w:val="none" w:sz="0" w:space="0" w:color="auto"/>
                                <w:bottom w:val="none" w:sz="0" w:space="0" w:color="auto"/>
                                <w:right w:val="none" w:sz="0" w:space="0" w:color="auto"/>
                              </w:divBdr>
                              <w:divsChild>
                                <w:div w:id="1495493986">
                                  <w:marLeft w:val="0"/>
                                  <w:marRight w:val="0"/>
                                  <w:marTop w:val="0"/>
                                  <w:marBottom w:val="0"/>
                                  <w:divBdr>
                                    <w:top w:val="none" w:sz="0" w:space="0" w:color="auto"/>
                                    <w:left w:val="none" w:sz="0" w:space="0" w:color="auto"/>
                                    <w:bottom w:val="none" w:sz="0" w:space="0" w:color="auto"/>
                                    <w:right w:val="none" w:sz="0" w:space="0" w:color="auto"/>
                                  </w:divBdr>
                                  <w:divsChild>
                                    <w:div w:id="1978683507">
                                      <w:marLeft w:val="0"/>
                                      <w:marRight w:val="0"/>
                                      <w:marTop w:val="0"/>
                                      <w:marBottom w:val="0"/>
                                      <w:divBdr>
                                        <w:top w:val="none" w:sz="0" w:space="0" w:color="auto"/>
                                        <w:left w:val="none" w:sz="0" w:space="0" w:color="auto"/>
                                        <w:bottom w:val="none" w:sz="0" w:space="0" w:color="auto"/>
                                        <w:right w:val="none" w:sz="0" w:space="0" w:color="auto"/>
                                      </w:divBdr>
                                      <w:divsChild>
                                        <w:div w:id="158506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541931">
                      <w:marLeft w:val="0"/>
                      <w:marRight w:val="0"/>
                      <w:marTop w:val="0"/>
                      <w:marBottom w:val="0"/>
                      <w:divBdr>
                        <w:top w:val="none" w:sz="0" w:space="0" w:color="auto"/>
                        <w:left w:val="none" w:sz="0" w:space="0" w:color="auto"/>
                        <w:bottom w:val="none" w:sz="0" w:space="0" w:color="auto"/>
                        <w:right w:val="none" w:sz="0" w:space="0" w:color="auto"/>
                      </w:divBdr>
                    </w:div>
                    <w:div w:id="629290009">
                      <w:marLeft w:val="0"/>
                      <w:marRight w:val="0"/>
                      <w:marTop w:val="0"/>
                      <w:marBottom w:val="0"/>
                      <w:divBdr>
                        <w:top w:val="none" w:sz="0" w:space="0" w:color="auto"/>
                        <w:left w:val="none" w:sz="0" w:space="0" w:color="auto"/>
                        <w:bottom w:val="none" w:sz="0" w:space="0" w:color="auto"/>
                        <w:right w:val="none" w:sz="0" w:space="0" w:color="auto"/>
                      </w:divBdr>
                      <w:divsChild>
                        <w:div w:id="2101487790">
                          <w:marLeft w:val="0"/>
                          <w:marRight w:val="0"/>
                          <w:marTop w:val="0"/>
                          <w:marBottom w:val="240"/>
                          <w:divBdr>
                            <w:top w:val="none" w:sz="0" w:space="0" w:color="auto"/>
                            <w:left w:val="none" w:sz="0" w:space="0" w:color="auto"/>
                            <w:bottom w:val="none" w:sz="0" w:space="0" w:color="auto"/>
                            <w:right w:val="none" w:sz="0" w:space="0" w:color="auto"/>
                          </w:divBdr>
                          <w:divsChild>
                            <w:div w:id="202014111">
                              <w:marLeft w:val="0"/>
                              <w:marRight w:val="0"/>
                              <w:marTop w:val="0"/>
                              <w:marBottom w:val="0"/>
                              <w:divBdr>
                                <w:top w:val="none" w:sz="0" w:space="0" w:color="auto"/>
                                <w:left w:val="none" w:sz="0" w:space="0" w:color="auto"/>
                                <w:bottom w:val="none" w:sz="0" w:space="0" w:color="auto"/>
                                <w:right w:val="none" w:sz="0" w:space="0" w:color="auto"/>
                              </w:divBdr>
                              <w:divsChild>
                                <w:div w:id="1439760611">
                                  <w:marLeft w:val="0"/>
                                  <w:marRight w:val="0"/>
                                  <w:marTop w:val="0"/>
                                  <w:marBottom w:val="0"/>
                                  <w:divBdr>
                                    <w:top w:val="none" w:sz="0" w:space="0" w:color="auto"/>
                                    <w:left w:val="none" w:sz="0" w:space="0" w:color="auto"/>
                                    <w:bottom w:val="none" w:sz="0" w:space="0" w:color="auto"/>
                                    <w:right w:val="none" w:sz="0" w:space="0" w:color="auto"/>
                                  </w:divBdr>
                                </w:div>
                                <w:div w:id="1738744307">
                                  <w:marLeft w:val="0"/>
                                  <w:marRight w:val="0"/>
                                  <w:marTop w:val="0"/>
                                  <w:marBottom w:val="0"/>
                                  <w:divBdr>
                                    <w:top w:val="none" w:sz="0" w:space="0" w:color="auto"/>
                                    <w:left w:val="none" w:sz="0" w:space="0" w:color="auto"/>
                                    <w:bottom w:val="none" w:sz="0" w:space="0" w:color="auto"/>
                                    <w:right w:val="none" w:sz="0" w:space="0" w:color="auto"/>
                                  </w:divBdr>
                                  <w:divsChild>
                                    <w:div w:id="360521583">
                                      <w:marLeft w:val="0"/>
                                      <w:marRight w:val="0"/>
                                      <w:marTop w:val="0"/>
                                      <w:marBottom w:val="0"/>
                                      <w:divBdr>
                                        <w:top w:val="none" w:sz="0" w:space="0" w:color="auto"/>
                                        <w:left w:val="none" w:sz="0" w:space="0" w:color="auto"/>
                                        <w:bottom w:val="none" w:sz="0" w:space="0" w:color="auto"/>
                                        <w:right w:val="none" w:sz="0" w:space="0" w:color="auto"/>
                                      </w:divBdr>
                                    </w:div>
                                    <w:div w:id="179621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905539">
                      <w:marLeft w:val="0"/>
                      <w:marRight w:val="0"/>
                      <w:marTop w:val="0"/>
                      <w:marBottom w:val="0"/>
                      <w:divBdr>
                        <w:top w:val="none" w:sz="0" w:space="0" w:color="auto"/>
                        <w:left w:val="none" w:sz="0" w:space="0" w:color="auto"/>
                        <w:bottom w:val="none" w:sz="0" w:space="0" w:color="auto"/>
                        <w:right w:val="none" w:sz="0" w:space="0" w:color="auto"/>
                      </w:divBdr>
                    </w:div>
                    <w:div w:id="1142963981">
                      <w:marLeft w:val="0"/>
                      <w:marRight w:val="0"/>
                      <w:marTop w:val="0"/>
                      <w:marBottom w:val="0"/>
                      <w:divBdr>
                        <w:top w:val="none" w:sz="0" w:space="0" w:color="auto"/>
                        <w:left w:val="none" w:sz="0" w:space="0" w:color="auto"/>
                        <w:bottom w:val="none" w:sz="0" w:space="0" w:color="auto"/>
                        <w:right w:val="none" w:sz="0" w:space="0" w:color="auto"/>
                      </w:divBdr>
                    </w:div>
                    <w:div w:id="2134982277">
                      <w:marLeft w:val="0"/>
                      <w:marRight w:val="0"/>
                      <w:marTop w:val="0"/>
                      <w:marBottom w:val="0"/>
                      <w:divBdr>
                        <w:top w:val="none" w:sz="0" w:space="0" w:color="auto"/>
                        <w:left w:val="none" w:sz="0" w:space="0" w:color="auto"/>
                        <w:bottom w:val="none" w:sz="0" w:space="0" w:color="auto"/>
                        <w:right w:val="none" w:sz="0" w:space="0" w:color="auto"/>
                      </w:divBdr>
                    </w:div>
                    <w:div w:id="396365845">
                      <w:marLeft w:val="0"/>
                      <w:marRight w:val="0"/>
                      <w:marTop w:val="0"/>
                      <w:marBottom w:val="0"/>
                      <w:divBdr>
                        <w:top w:val="none" w:sz="0" w:space="0" w:color="auto"/>
                        <w:left w:val="none" w:sz="0" w:space="0" w:color="auto"/>
                        <w:bottom w:val="none" w:sz="0" w:space="0" w:color="auto"/>
                        <w:right w:val="none" w:sz="0" w:space="0" w:color="auto"/>
                      </w:divBdr>
                    </w:div>
                    <w:div w:id="1128551351">
                      <w:marLeft w:val="0"/>
                      <w:marRight w:val="0"/>
                      <w:marTop w:val="0"/>
                      <w:marBottom w:val="0"/>
                      <w:divBdr>
                        <w:top w:val="none" w:sz="0" w:space="0" w:color="auto"/>
                        <w:left w:val="none" w:sz="0" w:space="0" w:color="auto"/>
                        <w:bottom w:val="none" w:sz="0" w:space="0" w:color="auto"/>
                        <w:right w:val="none" w:sz="0" w:space="0" w:color="auto"/>
                      </w:divBdr>
                      <w:divsChild>
                        <w:div w:id="302664381">
                          <w:marLeft w:val="0"/>
                          <w:marRight w:val="0"/>
                          <w:marTop w:val="0"/>
                          <w:marBottom w:val="480"/>
                          <w:divBdr>
                            <w:top w:val="none" w:sz="0" w:space="0" w:color="auto"/>
                            <w:left w:val="none" w:sz="0" w:space="0" w:color="auto"/>
                            <w:bottom w:val="none" w:sz="0" w:space="0" w:color="auto"/>
                            <w:right w:val="none" w:sz="0" w:space="0" w:color="auto"/>
                          </w:divBdr>
                          <w:divsChild>
                            <w:div w:id="1110584757">
                              <w:marLeft w:val="0"/>
                              <w:marRight w:val="0"/>
                              <w:marTop w:val="0"/>
                              <w:marBottom w:val="0"/>
                              <w:divBdr>
                                <w:top w:val="none" w:sz="0" w:space="0" w:color="auto"/>
                                <w:left w:val="none" w:sz="0" w:space="0" w:color="auto"/>
                                <w:bottom w:val="none" w:sz="0" w:space="0" w:color="auto"/>
                                <w:right w:val="none" w:sz="0" w:space="0" w:color="auto"/>
                              </w:divBdr>
                              <w:divsChild>
                                <w:div w:id="230433902">
                                  <w:marLeft w:val="0"/>
                                  <w:marRight w:val="0"/>
                                  <w:marTop w:val="0"/>
                                  <w:marBottom w:val="0"/>
                                  <w:divBdr>
                                    <w:top w:val="dotted" w:sz="12" w:space="12" w:color="EEEEEE"/>
                                    <w:left w:val="dotted" w:sz="12" w:space="0" w:color="EEEEEE"/>
                                    <w:bottom w:val="dotted" w:sz="2" w:space="0" w:color="EEEEEE"/>
                                    <w:right w:val="dotted" w:sz="12" w:space="0" w:color="EEEEEE"/>
                                  </w:divBdr>
                                </w:div>
                                <w:div w:id="567955322">
                                  <w:marLeft w:val="0"/>
                                  <w:marRight w:val="0"/>
                                  <w:marTop w:val="0"/>
                                  <w:marBottom w:val="0"/>
                                  <w:divBdr>
                                    <w:top w:val="none" w:sz="0" w:space="0" w:color="auto"/>
                                    <w:left w:val="dotted" w:sz="12" w:space="0" w:color="EEEEEE"/>
                                    <w:bottom w:val="dotted" w:sz="6" w:space="0" w:color="CCCCCC"/>
                                    <w:right w:val="dotted" w:sz="12" w:space="0" w:color="EEEEEE"/>
                                  </w:divBdr>
                                  <w:divsChild>
                                    <w:div w:id="489910888">
                                      <w:marLeft w:val="0"/>
                                      <w:marRight w:val="0"/>
                                      <w:marTop w:val="0"/>
                                      <w:marBottom w:val="0"/>
                                      <w:divBdr>
                                        <w:top w:val="none" w:sz="0" w:space="0" w:color="auto"/>
                                        <w:left w:val="none" w:sz="0" w:space="0" w:color="auto"/>
                                        <w:bottom w:val="none" w:sz="0" w:space="0" w:color="auto"/>
                                        <w:right w:val="none" w:sz="0" w:space="0" w:color="auto"/>
                                      </w:divBdr>
                                    </w:div>
                                    <w:div w:id="997418239">
                                      <w:marLeft w:val="0"/>
                                      <w:marRight w:val="0"/>
                                      <w:marTop w:val="0"/>
                                      <w:marBottom w:val="0"/>
                                      <w:divBdr>
                                        <w:top w:val="none" w:sz="0" w:space="0" w:color="auto"/>
                                        <w:left w:val="none" w:sz="0" w:space="0" w:color="auto"/>
                                        <w:bottom w:val="none" w:sz="0" w:space="0" w:color="auto"/>
                                        <w:right w:val="none" w:sz="0" w:space="0" w:color="auto"/>
                                      </w:divBdr>
                                    </w:div>
                                  </w:divsChild>
                                </w:div>
                                <w:div w:id="94788666">
                                  <w:marLeft w:val="0"/>
                                  <w:marRight w:val="0"/>
                                  <w:marTop w:val="0"/>
                                  <w:marBottom w:val="0"/>
                                  <w:divBdr>
                                    <w:top w:val="none" w:sz="0" w:space="0" w:color="auto"/>
                                    <w:left w:val="dotted" w:sz="12" w:space="0" w:color="EEEEEE"/>
                                    <w:bottom w:val="dotted" w:sz="6" w:space="0" w:color="CCCCCC"/>
                                    <w:right w:val="dotted" w:sz="12" w:space="0" w:color="EEEEEE"/>
                                  </w:divBdr>
                                  <w:divsChild>
                                    <w:div w:id="288439500">
                                      <w:marLeft w:val="0"/>
                                      <w:marRight w:val="0"/>
                                      <w:marTop w:val="0"/>
                                      <w:marBottom w:val="0"/>
                                      <w:divBdr>
                                        <w:top w:val="none" w:sz="0" w:space="0" w:color="auto"/>
                                        <w:left w:val="none" w:sz="0" w:space="0" w:color="auto"/>
                                        <w:bottom w:val="none" w:sz="0" w:space="0" w:color="auto"/>
                                        <w:right w:val="none" w:sz="0" w:space="0" w:color="auto"/>
                                      </w:divBdr>
                                    </w:div>
                                    <w:div w:id="177871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lbusiness.chron.com/government-grants-new-organic-farms-12458.html" TargetMode="External"/><Relationship Id="rId13" Type="http://schemas.openxmlformats.org/officeDocument/2006/relationships/hyperlink" Target="http://smallbusiness.chron.com/apply-government-grants-43368.html"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mallbusiness.chron.com/apply-government-grants-43368.html" TargetMode="External"/><Relationship Id="rId12" Type="http://schemas.openxmlformats.org/officeDocument/2006/relationships/hyperlink" Target="http://smallbusiness.chron.com/cattle-farm-startup-grants-15472.html" TargetMode="External"/><Relationship Id="rId17" Type="http://schemas.openxmlformats.org/officeDocument/2006/relationships/hyperlink" Target="http://googleads.g.doubleclick.net/aclk?sa=L&amp;ai=CdRU5GYMRVdPpCYLNpgO96YL4C52BtKwG3fOl7O0BwI23ARACIN2PkBgoBGDJho2N5KTIE8gBAagDAaoErQFP0B_Q5FRniQrbk7iTRTCsCMkyt44UYpnqh52pA17PZ-1t3aVuXcTkq7ygvCwloiP4NI3ndhr4tEDbdcbMW_TUgCdNSak684T6RcMO93_2YSheT3N41GenrrvKZv3WSHBOE6ijOsSPbF6FnrNZOwdUr0Wzw9mxyPkcbzHB4fnH7rsEz5Z6a_6-z0rlaMIt_AZUF9jxJUYydPQdlu18FGHWU2m3nkU3adykZasgXYAHxdriLNgHAQ&amp;num=2&amp;sig=AOD64_3dc4E40dQqhFQWCAwYys-Ux2TCjA&amp;client=ca-pub-3235755782694080&amp;adurl=http://www.businessgrants.co/Government%2520business%2520grants%2520for%2520women.php" TargetMode="External"/><Relationship Id="rId2" Type="http://schemas.openxmlformats.org/officeDocument/2006/relationships/styles" Target="styles.xml"/><Relationship Id="rId16" Type="http://schemas.openxmlformats.org/officeDocument/2006/relationships/hyperlink" Target="http://googleads.g.doubleclick.net/aclk?sa=L&amp;ai=CdRU5GYMRVdPpCYLNpgO96YL4C52BtKwG3fOl7O0BwI23ARACIN2PkBgoBGDJho2N5KTIE8gBAagDAaoErQFP0B_Q5FRniQrbk7iTRTCsCMkyt44UYpnqh52pA17PZ-1t3aVuXcTkq7ygvCwloiP4NI3ndhr4tEDbdcbMW_TUgCdNSak684T6RcMO93_2YSheT3N41GenrrvKZv3WSHBOE6ijOsSPbF6FnrNZOwdUr0Wzw9mxyPkcbzHB4fnH7rsEz5Z6a_6-z0rlaMIt_AZUF9jxJUYydPQdlu18FGHWU2m3nkU3adykZasgXYAHxdriLNgHAQ&amp;num=2&amp;sig=AOD64_3dc4E40dQqhFQWCAwYys-Ux2TCjA&amp;client=ca-pub-3235755782694080&amp;adurl=http://www.businessgrants.co/Government%2520business%2520grants%2520for%2520women.php"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allbusiness.chron.com/apply-government-grants-farm-equipment-13330.html" TargetMode="External"/><Relationship Id="rId5" Type="http://schemas.openxmlformats.org/officeDocument/2006/relationships/webSettings" Target="webSettings.xml"/><Relationship Id="rId15" Type="http://schemas.openxmlformats.org/officeDocument/2006/relationships/hyperlink" Target="http://www.googleadservices.com/pagead/aclk?sa=L&amp;ai=CFN1nGYMRVdPpCYLNpgO96YL4C6rN9ssGssnu6acB4rWItAMQASDdj5AYKARgyYaNjeSkyBOgAfyCu-4DyAEBqAMBqgSwAU_Qb5WmVGSJCtuTuJNFMKwIyTK3jhRimeqHnakDXs9n7W3dpW5dxOSrvKC8LCWiI_g0jed2Gvi0QNt1xsxb9NSAJ01JqTrzhPpFww73f_ZhKF5Pc3jUZ6euu8pm_dZIcE4TqKM6xI9sXoWes1k7B1SvRbPD2bHI-RxvMcGp-QOXJpv9KV1r_hItvGRgNy6681dTLPIlsjF0MR6WKH8UlNtTnLqesDRoPKLZ6Nb401fViAYBgAfs_MQR2AcB&amp;num=1&amp;cid=5Gialsivv8Wm_qxifi9xOBGB&amp;sig=AOD64_0HIUIAgNfKMJPUPKhsiGaNxEPdOg&amp;client=ca-pub-3235755782694080&amp;adurl=http://www.educationconnection.com/landingpages/grants-campus%3Ftrackid%3DCB386204-55DA-41C3-B317-0C11AE9BF937%26key%3Dgo_women_grants%26v%3Dgoogle%26a%3Dmscansaroli%252bchan%2540educationconnection.com%26c%3Dgrants%2Bcampus%2Bonly%2B2%26cat%3Dwomen_grants%26mt%3Dcontent%26ad%3D45067120226%26est%3Dcollege%2520grants%2520women%26emt%3Dbroad%26device%3Dc%26plc%3Dsmallbusiness.chron.com%26aid%3Dec_google_finaid_ads_desktop" TargetMode="External"/><Relationship Id="rId10" Type="http://schemas.openxmlformats.org/officeDocument/2006/relationships/hyperlink" Target="http://smallbusiness.chron.com/obtain-grant-money-start-farm-17862.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allbusiness.chron.com/start-clothing-business-buying-wholesale-11716.html" TargetMode="External"/><Relationship Id="rId14" Type="http://schemas.openxmlformats.org/officeDocument/2006/relationships/hyperlink" Target="http://www.googleadservices.com/pagead/aclk?sa=L&amp;ai=CFN1nGYMRVdPpCYLNpgO96YL4C6rN9ssGssnu6acB4rWItAMQASDdj5AYKARgyYaNjeSkyBOgAfyCu-4DyAEBqAMBqgSwAU_Qb5WmVGSJCtuTuJNFMKwIyTK3jhRimeqHnakDXs9n7W3dpW5dxOSrvKC8LCWiI_g0jed2Gvi0QNt1xsxb9NSAJ01JqTrzhPpFww73f_ZhKF5Pc3jUZ6euu8pm_dZIcE4TqKM6xI9sXoWes1k7B1SvRbPD2bHI-RxvMcGp-QOXJpv9KV1r_hItvGRgNy6681dTLPIlsjF0MR6WKH8UlNtTnLqesDRoPKLZ6Nb401fViAYBgAfs_MQR2AcB&amp;num=1&amp;cid=5Gialsivv8Wm_qxifi9xOBGB&amp;sig=AOD64_0HIUIAgNfKMJPUPKhsiGaNxEPdOg&amp;client=ca-pub-3235755782694080&amp;adurl=http://www.educationconnection.com/landingpages/grants-campus%3Ftrackid%3DCB386204-55DA-41C3-B317-0C11AE9BF937%26key%3Dgo_women_grants%26v%3Dgoogle%26a%3Dmscansaroli%252bchan%2540educationconnection.com%26c%3Dgrants%2Bcampus%2Bonly%2B2%26cat%3Dwomen_grants%26mt%3Dcontent%26ad%3D45067120226%26est%3Dcollege%2520grants%2520women%26emt%3Dbroad%26device%3Dc%26plc%3Dsmallbusiness.chron.com%26aid%3Dec_google_finaid_ads_deskt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1091</Words>
  <Characters>6220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2015-03-24T15:31:00Z</dcterms:created>
  <dcterms:modified xsi:type="dcterms:W3CDTF">2015-03-24T15:32:00Z</dcterms:modified>
</cp:coreProperties>
</file>