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5AD" w:rsidRDefault="007B75AD" w:rsidP="007B75AD">
      <w:pPr>
        <w:jc w:val="center"/>
        <w:outlineLvl w:val="1"/>
        <w:rPr>
          <w:rFonts w:ascii="Tahoma" w:hAnsi="Tahoma" w:cs="Tahoma"/>
          <w:b/>
          <w:bCs/>
          <w:color w:val="000000"/>
          <w:kern w:val="36"/>
          <w:sz w:val="36"/>
          <w:szCs w:val="36"/>
        </w:rPr>
      </w:pPr>
      <w:bookmarkStart w:id="0" w:name="_GoBack"/>
      <w:bookmarkEnd w:id="0"/>
      <w:r>
        <w:rPr>
          <w:rFonts w:ascii="Tahoma" w:hAnsi="Tahoma" w:cs="Tahoma"/>
          <w:b/>
          <w:bCs/>
          <w:color w:val="000000"/>
          <w:kern w:val="36"/>
          <w:sz w:val="36"/>
          <w:szCs w:val="36"/>
        </w:rPr>
        <w:t>Have an Alternate Shelter</w:t>
      </w:r>
    </w:p>
    <w:p w:rsidR="007B75AD" w:rsidRDefault="007B75AD" w:rsidP="007B75AD">
      <w:pPr>
        <w:jc w:val="center"/>
        <w:rPr>
          <w:rFonts w:ascii="Tahoma" w:hAnsi="Tahoma" w:cs="Tahoma"/>
          <w:color w:val="000000"/>
          <w:sz w:val="19"/>
          <w:szCs w:val="19"/>
        </w:rPr>
      </w:pPr>
    </w:p>
    <w:p w:rsidR="007B75AD" w:rsidRDefault="007B75AD" w:rsidP="007B75AD">
      <w:pPr>
        <w:pStyle w:val="NormalWeb"/>
        <w:shd w:val="clear" w:color="auto" w:fill="F4F4F4"/>
        <w:jc w:val="center"/>
        <w:rPr>
          <w:rFonts w:ascii="Tahoma" w:hAnsi="Tahoma" w:cs="Tahoma"/>
          <w:color w:val="555555"/>
          <w:sz w:val="19"/>
          <w:szCs w:val="19"/>
        </w:rPr>
      </w:pPr>
      <w:r>
        <w:rPr>
          <w:rFonts w:ascii="Tahoma" w:hAnsi="Tahoma" w:cs="Tahoma"/>
          <w:color w:val="555555"/>
          <w:sz w:val="19"/>
          <w:szCs w:val="19"/>
        </w:rPr>
        <w:t xml:space="preserve">You must “Have an alternate shelter if your home is no longer habitable or the area is otherwise unsafe. This could be as simple as another place to go (such as a neighbor’s house) or even a </w:t>
      </w:r>
      <w:hyperlink r:id="rId5" w:tgtFrame="_blank" w:history="1">
        <w:r>
          <w:rPr>
            <w:rStyle w:val="Hyperlink"/>
            <w:rFonts w:ascii="Tahoma" w:hAnsi="Tahoma" w:cs="Tahoma"/>
            <w:sz w:val="19"/>
            <w:szCs w:val="19"/>
          </w:rPr>
          <w:t>large family tent</w:t>
        </w:r>
      </w:hyperlink>
      <w:r>
        <w:rPr>
          <w:rFonts w:ascii="Tahoma" w:hAnsi="Tahoma" w:cs="Tahoma"/>
          <w:color w:val="555555"/>
          <w:sz w:val="19"/>
          <w:szCs w:val="19"/>
        </w:rPr>
        <w:t xml:space="preserve"> you can rely upon. You should also use the </w:t>
      </w:r>
      <w:proofErr w:type="spellStart"/>
      <w:r>
        <w:rPr>
          <w:rFonts w:ascii="Tahoma" w:hAnsi="Tahoma" w:cs="Tahoma"/>
          <w:color w:val="555555"/>
          <w:sz w:val="19"/>
          <w:szCs w:val="19"/>
        </w:rPr>
        <w:t>reThinkIt</w:t>
      </w:r>
      <w:proofErr w:type="spellEnd"/>
      <w:r>
        <w:rPr>
          <w:rFonts w:ascii="Tahoma" w:hAnsi="Tahoma" w:cs="Tahoma"/>
          <w:color w:val="555555"/>
          <w:sz w:val="19"/>
          <w:szCs w:val="19"/>
        </w:rPr>
        <w:t>! Preparedness Tools to aid with your bug out and evacuation planning.”</w:t>
      </w:r>
    </w:p>
    <w:p w:rsidR="007B75AD" w:rsidRDefault="007B75AD" w:rsidP="007B75AD">
      <w:pPr>
        <w:pStyle w:val="NormalWeb"/>
        <w:jc w:val="center"/>
        <w:rPr>
          <w:rFonts w:ascii="Tahoma" w:hAnsi="Tahoma" w:cs="Tahoma"/>
          <w:color w:val="000000"/>
          <w:sz w:val="19"/>
          <w:szCs w:val="19"/>
        </w:rPr>
      </w:pPr>
      <w:r>
        <w:rPr>
          <w:rFonts w:ascii="Tahoma" w:hAnsi="Tahoma" w:cs="Tahoma"/>
          <w:color w:val="000000"/>
          <w:sz w:val="19"/>
          <w:szCs w:val="19"/>
        </w:rPr>
        <w:t>As much as I like to believe that your home will always be a viable shelter, sometimes that’s just not the case due to the disaster striking your home (such as an earthquake or tornado), the area is dangerous (such as a chemical spill), or the you have a better shot of surviving somewhere else (such as due to nearby civilian upheaval).</w:t>
      </w:r>
    </w:p>
    <w:p w:rsidR="007B75AD" w:rsidRDefault="007B75AD" w:rsidP="007B75AD">
      <w:pPr>
        <w:pStyle w:val="NormalWeb"/>
        <w:jc w:val="center"/>
        <w:rPr>
          <w:rFonts w:ascii="Tahoma" w:hAnsi="Tahoma" w:cs="Tahoma"/>
          <w:color w:val="000000"/>
          <w:sz w:val="19"/>
          <w:szCs w:val="19"/>
        </w:rPr>
      </w:pPr>
      <w:r>
        <w:rPr>
          <w:rFonts w:ascii="Tahoma" w:hAnsi="Tahoma" w:cs="Tahoma"/>
          <w:color w:val="000000"/>
          <w:sz w:val="19"/>
          <w:szCs w:val="19"/>
        </w:rPr>
        <w:t>The best course of action is to simply move on to a trusted family or friend’s house, maybe a neighbor’s, but definitely NOT a nearby shelter UNLESS there is absolutely no other option. After all of the horror stories of public shelters you just don’t want to be there.</w:t>
      </w:r>
    </w:p>
    <w:p w:rsidR="007B75AD" w:rsidRDefault="007B75AD" w:rsidP="007B75AD">
      <w:pPr>
        <w:pStyle w:val="NormalWeb"/>
        <w:jc w:val="center"/>
        <w:rPr>
          <w:rFonts w:ascii="Tahoma" w:hAnsi="Tahoma" w:cs="Tahoma"/>
          <w:color w:val="000000"/>
          <w:sz w:val="19"/>
          <w:szCs w:val="19"/>
        </w:rPr>
      </w:pPr>
      <w:r>
        <w:rPr>
          <w:rFonts w:ascii="Tahoma" w:hAnsi="Tahoma" w:cs="Tahoma"/>
          <w:color w:val="000000"/>
          <w:sz w:val="19"/>
          <w:szCs w:val="19"/>
        </w:rPr>
        <w:t>In order to make the trip to another person’s house, you need to have the plan in place to get there. I would assume that this plan includes a vehicle but you may very well be required to walk. How will you get there if you had to walk? Can you do so (are you in shape enough)? Do you have the supplies and gear to make it (a bug out bag)?</w:t>
      </w:r>
    </w:p>
    <w:p w:rsidR="007B75AD" w:rsidRDefault="007B75AD" w:rsidP="007B75AD">
      <w:pPr>
        <w:pStyle w:val="NormalWeb"/>
        <w:jc w:val="center"/>
        <w:rPr>
          <w:rFonts w:ascii="Tahoma" w:hAnsi="Tahoma" w:cs="Tahoma"/>
          <w:color w:val="000000"/>
          <w:sz w:val="19"/>
          <w:szCs w:val="19"/>
        </w:rPr>
      </w:pPr>
      <w:r>
        <w:rPr>
          <w:rFonts w:ascii="Tahoma" w:hAnsi="Tahoma" w:cs="Tahoma"/>
          <w:color w:val="000000"/>
          <w:sz w:val="19"/>
          <w:szCs w:val="19"/>
        </w:rPr>
        <w:t xml:space="preserve">If you plan is to stay at your home–even if it’s not able to be used as a shelter–then it may be possible to simply camp out in your backyard for a few days or weeks, if need be. A large family tent would prove quite useful here. I should point out that if this is your decision then I would assume your home is not safe to enter, even for short periods of time. So, you cannot expect that you can just come and </w:t>
      </w:r>
      <w:proofErr w:type="gramStart"/>
      <w:r>
        <w:rPr>
          <w:rFonts w:ascii="Tahoma" w:hAnsi="Tahoma" w:cs="Tahoma"/>
          <w:color w:val="000000"/>
          <w:sz w:val="19"/>
          <w:szCs w:val="19"/>
        </w:rPr>
        <w:t>go</w:t>
      </w:r>
      <w:proofErr w:type="gramEnd"/>
      <w:r>
        <w:rPr>
          <w:rFonts w:ascii="Tahoma" w:hAnsi="Tahoma" w:cs="Tahoma"/>
          <w:color w:val="000000"/>
          <w:sz w:val="19"/>
          <w:szCs w:val="19"/>
        </w:rPr>
        <w:t xml:space="preserve"> as you like. If that’s the case then you can probably use your home as a shelter. Get it?</w:t>
      </w:r>
    </w:p>
    <w:p w:rsidR="007B75AD" w:rsidRDefault="007B75AD" w:rsidP="007B75AD">
      <w:pPr>
        <w:pStyle w:val="NormalWeb"/>
        <w:jc w:val="center"/>
        <w:rPr>
          <w:rFonts w:ascii="Tahoma" w:hAnsi="Tahoma" w:cs="Tahoma"/>
          <w:color w:val="000000"/>
          <w:sz w:val="19"/>
          <w:szCs w:val="19"/>
        </w:rPr>
      </w:pPr>
      <w:r>
        <w:rPr>
          <w:rFonts w:ascii="Tahoma" w:hAnsi="Tahoma" w:cs="Tahoma"/>
          <w:color w:val="000000"/>
          <w:sz w:val="19"/>
          <w:szCs w:val="19"/>
        </w:rPr>
        <w:t>It might also be possible to temporarily shelter in a backyard shed if you own one. It might not be the Holiday Inn but at least you’re out of the weather! The point here is to begin to look at what you have at your disposal as a means to survival and not their original intent.</w:t>
      </w:r>
    </w:p>
    <w:p w:rsidR="007B75AD" w:rsidRDefault="007B75AD" w:rsidP="007B75AD">
      <w:pPr>
        <w:pStyle w:val="NormalWeb"/>
        <w:jc w:val="center"/>
        <w:rPr>
          <w:rFonts w:ascii="Tahoma" w:hAnsi="Tahoma" w:cs="Tahoma"/>
          <w:color w:val="000000"/>
          <w:sz w:val="19"/>
          <w:szCs w:val="19"/>
        </w:rPr>
      </w:pPr>
      <w:r>
        <w:rPr>
          <w:rFonts w:ascii="Tahoma" w:hAnsi="Tahoma" w:cs="Tahoma"/>
          <w:color w:val="000000"/>
          <w:sz w:val="19"/>
          <w:szCs w:val="19"/>
        </w:rPr>
        <w:t xml:space="preserve">Last, if you have nearby woodlands it would be possible to “rough it” in the woods using any number of natural shelter ideas, but I wouldn’t rely on this idea unless you’re already an experienced woodsman (I am not). Instead, as an absolute last resort, you might learn to make temporary shelters using tarps. These articles on </w:t>
      </w:r>
      <w:hyperlink r:id="rId6" w:tgtFrame="_blank" w:history="1">
        <w:r>
          <w:rPr>
            <w:rStyle w:val="Hyperlink"/>
            <w:rFonts w:ascii="Tahoma" w:hAnsi="Tahoma" w:cs="Tahoma"/>
            <w:sz w:val="19"/>
            <w:szCs w:val="19"/>
          </w:rPr>
          <w:t>How to Build an Emergency Tarp Shelter</w:t>
        </w:r>
      </w:hyperlink>
      <w:r>
        <w:rPr>
          <w:rFonts w:ascii="Tahoma" w:hAnsi="Tahoma" w:cs="Tahoma"/>
          <w:color w:val="000000"/>
          <w:sz w:val="19"/>
          <w:szCs w:val="19"/>
        </w:rPr>
        <w:t xml:space="preserve"> (and </w:t>
      </w:r>
      <w:hyperlink r:id="rId7" w:tgtFrame="_blank" w:history="1">
        <w:r>
          <w:rPr>
            <w:rStyle w:val="Hyperlink"/>
            <w:rFonts w:ascii="Tahoma" w:hAnsi="Tahoma" w:cs="Tahoma"/>
            <w:sz w:val="19"/>
            <w:szCs w:val="19"/>
          </w:rPr>
          <w:t>more here</w:t>
        </w:r>
      </w:hyperlink>
      <w:r>
        <w:rPr>
          <w:rFonts w:ascii="Tahoma" w:hAnsi="Tahoma" w:cs="Tahoma"/>
          <w:color w:val="000000"/>
          <w:sz w:val="19"/>
          <w:szCs w:val="19"/>
        </w:rPr>
        <w:t xml:space="preserve"> and </w:t>
      </w:r>
      <w:hyperlink r:id="rId8" w:tgtFrame="_blank" w:history="1">
        <w:r>
          <w:rPr>
            <w:rStyle w:val="Hyperlink"/>
            <w:rFonts w:ascii="Tahoma" w:hAnsi="Tahoma" w:cs="Tahoma"/>
            <w:sz w:val="19"/>
            <w:szCs w:val="19"/>
          </w:rPr>
          <w:t>hundreds of options here</w:t>
        </w:r>
      </w:hyperlink>
      <w:r>
        <w:rPr>
          <w:rFonts w:ascii="Tahoma" w:hAnsi="Tahoma" w:cs="Tahoma"/>
          <w:color w:val="000000"/>
          <w:sz w:val="19"/>
          <w:szCs w:val="19"/>
        </w:rPr>
        <w:t>) will provide plenty of ideas.</w:t>
      </w:r>
    </w:p>
    <w:p w:rsidR="006D47B8" w:rsidRDefault="006D47B8"/>
    <w:sectPr w:rsidR="006D47B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5AD"/>
    <w:rsid w:val="00256B04"/>
    <w:rsid w:val="006D47B8"/>
    <w:rsid w:val="007B75AD"/>
    <w:rsid w:val="00D17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B75AD"/>
    <w:rPr>
      <w:b/>
      <w:bCs/>
      <w:color w:val="0000FF"/>
      <w:u w:val="single"/>
    </w:rPr>
  </w:style>
  <w:style w:type="paragraph" w:styleId="NormalWeb">
    <w:name w:val="Normal (Web)"/>
    <w:basedOn w:val="Normal"/>
    <w:uiPriority w:val="99"/>
    <w:semiHidden/>
    <w:unhideWhenUsed/>
    <w:rsid w:val="007B75AD"/>
    <w:pPr>
      <w:spacing w:before="150" w:after="150"/>
    </w:pPr>
  </w:style>
  <w:style w:type="character" w:styleId="Strong">
    <w:name w:val="Strong"/>
    <w:basedOn w:val="DefaultParagraphFont"/>
    <w:uiPriority w:val="22"/>
    <w:qFormat/>
    <w:rsid w:val="007B75AD"/>
    <w:rPr>
      <w:b/>
      <w:bCs/>
    </w:rPr>
  </w:style>
  <w:style w:type="paragraph" w:styleId="BalloonText">
    <w:name w:val="Balloon Text"/>
    <w:basedOn w:val="Normal"/>
    <w:link w:val="BalloonTextChar"/>
    <w:uiPriority w:val="99"/>
    <w:semiHidden/>
    <w:unhideWhenUsed/>
    <w:rsid w:val="007B75AD"/>
    <w:rPr>
      <w:rFonts w:ascii="Tahoma" w:hAnsi="Tahoma" w:cs="Tahoma"/>
      <w:sz w:val="16"/>
      <w:szCs w:val="16"/>
    </w:rPr>
  </w:style>
  <w:style w:type="character" w:customStyle="1" w:styleId="BalloonTextChar">
    <w:name w:val="Balloon Text Char"/>
    <w:basedOn w:val="DefaultParagraphFont"/>
    <w:link w:val="BalloonText"/>
    <w:uiPriority w:val="99"/>
    <w:semiHidden/>
    <w:rsid w:val="007B75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B75AD"/>
    <w:rPr>
      <w:b/>
      <w:bCs/>
      <w:color w:val="0000FF"/>
      <w:u w:val="single"/>
    </w:rPr>
  </w:style>
  <w:style w:type="paragraph" w:styleId="NormalWeb">
    <w:name w:val="Normal (Web)"/>
    <w:basedOn w:val="Normal"/>
    <w:uiPriority w:val="99"/>
    <w:semiHidden/>
    <w:unhideWhenUsed/>
    <w:rsid w:val="007B75AD"/>
    <w:pPr>
      <w:spacing w:before="150" w:after="150"/>
    </w:pPr>
  </w:style>
  <w:style w:type="character" w:styleId="Strong">
    <w:name w:val="Strong"/>
    <w:basedOn w:val="DefaultParagraphFont"/>
    <w:uiPriority w:val="22"/>
    <w:qFormat/>
    <w:rsid w:val="007B75AD"/>
    <w:rPr>
      <w:b/>
      <w:bCs/>
    </w:rPr>
  </w:style>
  <w:style w:type="paragraph" w:styleId="BalloonText">
    <w:name w:val="Balloon Text"/>
    <w:basedOn w:val="Normal"/>
    <w:link w:val="BalloonTextChar"/>
    <w:uiPriority w:val="99"/>
    <w:semiHidden/>
    <w:unhideWhenUsed/>
    <w:rsid w:val="007B75AD"/>
    <w:rPr>
      <w:rFonts w:ascii="Tahoma" w:hAnsi="Tahoma" w:cs="Tahoma"/>
      <w:sz w:val="16"/>
      <w:szCs w:val="16"/>
    </w:rPr>
  </w:style>
  <w:style w:type="character" w:customStyle="1" w:styleId="BalloonTextChar">
    <w:name w:val="Balloon Text Char"/>
    <w:basedOn w:val="DefaultParagraphFont"/>
    <w:link w:val="BalloonText"/>
    <w:uiPriority w:val="99"/>
    <w:semiHidden/>
    <w:rsid w:val="007B75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270917">
      <w:bodyDiv w:val="1"/>
      <w:marLeft w:val="0"/>
      <w:marRight w:val="0"/>
      <w:marTop w:val="0"/>
      <w:marBottom w:val="0"/>
      <w:divBdr>
        <w:top w:val="none" w:sz="0" w:space="0" w:color="auto"/>
        <w:left w:val="none" w:sz="0" w:space="0" w:color="auto"/>
        <w:bottom w:val="none" w:sz="0" w:space="0" w:color="auto"/>
        <w:right w:val="none" w:sz="0" w:space="0" w:color="auto"/>
      </w:divBdr>
      <w:divsChild>
        <w:div w:id="809832640">
          <w:marLeft w:val="0"/>
          <w:marRight w:val="0"/>
          <w:marTop w:val="0"/>
          <w:marBottom w:val="0"/>
          <w:divBdr>
            <w:top w:val="none" w:sz="0" w:space="0" w:color="auto"/>
            <w:left w:val="none" w:sz="0" w:space="0" w:color="auto"/>
            <w:bottom w:val="none" w:sz="0" w:space="0" w:color="auto"/>
            <w:right w:val="none" w:sz="0" w:space="0" w:color="auto"/>
          </w:divBdr>
          <w:divsChild>
            <w:div w:id="1760368720">
              <w:marLeft w:val="0"/>
              <w:marRight w:val="0"/>
              <w:marTop w:val="0"/>
              <w:marBottom w:val="0"/>
              <w:divBdr>
                <w:top w:val="none" w:sz="0" w:space="0" w:color="auto"/>
                <w:left w:val="none" w:sz="0" w:space="0" w:color="auto"/>
                <w:bottom w:val="none" w:sz="0" w:space="0" w:color="auto"/>
                <w:right w:val="none" w:sz="0" w:space="0" w:color="auto"/>
              </w:divBdr>
            </w:div>
            <w:div w:id="957177897">
              <w:marLeft w:val="0"/>
              <w:marRight w:val="0"/>
              <w:marTop w:val="0"/>
              <w:marBottom w:val="0"/>
              <w:divBdr>
                <w:top w:val="none" w:sz="0" w:space="0" w:color="auto"/>
                <w:left w:val="none" w:sz="0" w:space="0" w:color="auto"/>
                <w:bottom w:val="none" w:sz="0" w:space="0" w:color="auto"/>
                <w:right w:val="none" w:sz="0" w:space="0" w:color="auto"/>
              </w:divBdr>
              <w:divsChild>
                <w:div w:id="1386686955">
                  <w:blockQuote w:val="1"/>
                  <w:marLeft w:val="720"/>
                  <w:marRight w:val="720"/>
                  <w:marTop w:val="100"/>
                  <w:marBottom w:val="100"/>
                  <w:divBdr>
                    <w:top w:val="single" w:sz="6" w:space="12" w:color="E1E1E1"/>
                    <w:left w:val="single" w:sz="6" w:space="12" w:color="E1E1E1"/>
                    <w:bottom w:val="single" w:sz="6" w:space="12" w:color="E1E1E1"/>
                    <w:right w:val="single" w:sz="6" w:space="12" w:color="E1E1E1"/>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quipped.com/tarp-shelters.htm" TargetMode="External"/><Relationship Id="rId3" Type="http://schemas.openxmlformats.org/officeDocument/2006/relationships/settings" Target="settings.xml"/><Relationship Id="rId7" Type="http://schemas.openxmlformats.org/officeDocument/2006/relationships/hyperlink" Target="http://www.practicalsurvivor.com/node/28"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4040.com/Survival/Skills/Shelter/TarpShelter.htm" TargetMode="External"/><Relationship Id="rId5" Type="http://schemas.openxmlformats.org/officeDocument/2006/relationships/hyperlink" Target="http://rethinksurvival.com/posts/99-capacities-series-capacity-41-have-an-alternate-shelter/0px%20!important;%22%20/%3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434</Words>
  <Characters>2477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2013-01-18T01:33:00Z</dcterms:created>
  <dcterms:modified xsi:type="dcterms:W3CDTF">2013-01-18T01:33:00Z</dcterms:modified>
</cp:coreProperties>
</file>