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942D3" w:rsidRPr="00B942D3" w:rsidRDefault="00B942D3" w:rsidP="00B942D3">
      <w:pPr>
        <w:shd w:val="clear" w:color="auto" w:fill="FFFFFF"/>
        <w:spacing w:after="0" w:line="240" w:lineRule="auto"/>
        <w:ind w:left="300" w:right="300"/>
        <w:jc w:val="center"/>
        <w:outlineLvl w:val="0"/>
        <w:rPr>
          <w:rFonts w:ascii="Oswald" w:eastAsia="Times New Roman" w:hAnsi="Oswald" w:cs="Times New Roman"/>
          <w:b/>
          <w:bCs/>
          <w:color w:val="666666"/>
          <w:kern w:val="36"/>
          <w:szCs w:val="40"/>
        </w:rPr>
      </w:pPr>
      <w:r w:rsidRPr="00B942D3">
        <w:rPr>
          <w:rFonts w:ascii="Oswald" w:eastAsia="Times New Roman" w:hAnsi="Oswald" w:cs="Times New Roman"/>
          <w:b/>
          <w:bCs/>
          <w:color w:val="666666"/>
          <w:kern w:val="36"/>
          <w:szCs w:val="40"/>
        </w:rPr>
        <w:fldChar w:fldCharType="begin"/>
      </w:r>
      <w:r w:rsidRPr="00B942D3">
        <w:rPr>
          <w:rFonts w:ascii="Oswald" w:eastAsia="Times New Roman" w:hAnsi="Oswald" w:cs="Times New Roman"/>
          <w:b/>
          <w:bCs/>
          <w:color w:val="666666"/>
          <w:kern w:val="36"/>
          <w:szCs w:val="40"/>
        </w:rPr>
        <w:instrText xml:space="preserve"> HYPERLINK "http://floridahillbilly.com/hurricane-season-2014/" \o "Permalink to Hurricane Season 2014" </w:instrText>
      </w:r>
      <w:r w:rsidRPr="00B942D3">
        <w:rPr>
          <w:rFonts w:ascii="Oswald" w:eastAsia="Times New Roman" w:hAnsi="Oswald" w:cs="Times New Roman"/>
          <w:b/>
          <w:bCs/>
          <w:color w:val="666666"/>
          <w:kern w:val="36"/>
          <w:szCs w:val="40"/>
        </w:rPr>
        <w:fldChar w:fldCharType="separate"/>
      </w:r>
      <w:r w:rsidRPr="00B942D3">
        <w:rPr>
          <w:rFonts w:ascii="Oswald" w:eastAsia="Times New Roman" w:hAnsi="Oswald" w:cs="Times New Roman"/>
          <w:b/>
          <w:bCs/>
          <w:color w:val="666666"/>
          <w:kern w:val="36"/>
          <w:szCs w:val="40"/>
          <w:bdr w:val="none" w:sz="0" w:space="0" w:color="auto" w:frame="1"/>
        </w:rPr>
        <w:t>Hurricane Season 2014</w:t>
      </w:r>
      <w:r w:rsidRPr="00B942D3">
        <w:rPr>
          <w:rFonts w:ascii="Oswald" w:eastAsia="Times New Roman" w:hAnsi="Oswald" w:cs="Times New Roman"/>
          <w:b/>
          <w:bCs/>
          <w:color w:val="666666"/>
          <w:kern w:val="36"/>
          <w:szCs w:val="40"/>
        </w:rPr>
        <w:fldChar w:fldCharType="end"/>
      </w:r>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t xml:space="preserve">June 1 marks the official start of hurricane season. For some of you, this really means nothing, since you rarely, if ever, </w:t>
      </w:r>
      <w:proofErr w:type="gramStart"/>
      <w:r w:rsidRPr="00B942D3">
        <w:rPr>
          <w:rFonts w:ascii="Arial" w:eastAsia="Times New Roman" w:hAnsi="Arial" w:cs="Arial"/>
          <w:color w:val="666666"/>
          <w:sz w:val="23"/>
          <w:szCs w:val="23"/>
        </w:rPr>
        <w:t>are</w:t>
      </w:r>
      <w:proofErr w:type="gramEnd"/>
      <w:r w:rsidRPr="00B942D3">
        <w:rPr>
          <w:rFonts w:ascii="Arial" w:eastAsia="Times New Roman" w:hAnsi="Arial" w:cs="Arial"/>
          <w:color w:val="666666"/>
          <w:sz w:val="23"/>
          <w:szCs w:val="23"/>
        </w:rPr>
        <w:t xml:space="preserve"> affected by a hurricane. Sadly, there are those who live well within the typical range of hurricane disasters, that the start of hurricane season is only a blip to them, less important than how much coffee is in their cup at the time they hear it. </w:t>
      </w:r>
      <w:proofErr w:type="gramStart"/>
      <w:r w:rsidRPr="00B942D3">
        <w:rPr>
          <w:rFonts w:ascii="Arial" w:eastAsia="Times New Roman" w:hAnsi="Arial" w:cs="Arial"/>
          <w:color w:val="666666"/>
          <w:sz w:val="23"/>
          <w:szCs w:val="23"/>
        </w:rPr>
        <w:t>(Some of the same people that start calling me when the wind starts to blow.)</w:t>
      </w:r>
      <w:proofErr w:type="gramEnd"/>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t>And then there is me. I look forward to the start of hurricane season for a couple of (odd) reasons.</w:t>
      </w:r>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t xml:space="preserve">1. </w:t>
      </w:r>
      <w:r w:rsidRPr="00B942D3">
        <w:rPr>
          <w:rFonts w:ascii="Arial" w:eastAsia="Times New Roman" w:hAnsi="Arial" w:cs="Arial"/>
          <w:b/>
          <w:bCs/>
          <w:i/>
          <w:iCs/>
          <w:color w:val="666666"/>
          <w:sz w:val="23"/>
          <w:szCs w:val="23"/>
        </w:rPr>
        <w:t>Snowbirds are gone</w:t>
      </w:r>
      <w:r w:rsidRPr="00B942D3">
        <w:rPr>
          <w:rFonts w:ascii="Arial" w:eastAsia="Times New Roman" w:hAnsi="Arial" w:cs="Arial"/>
          <w:color w:val="666666"/>
          <w:sz w:val="23"/>
          <w:szCs w:val="23"/>
        </w:rPr>
        <w:t>. “Snowbirds” are part-time residents that only live down here in the winter months, avoiding the snow up north, then leaving to avoid our summer heat. My mom is one of those… Nothing against my mom, but when the snowbirds leave, traffic becomes far lighter. I really appreciate this, since I still feel there are too many people living here, even in the summer.</w:t>
      </w:r>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t xml:space="preserve">2. </w:t>
      </w:r>
      <w:r w:rsidRPr="00B942D3">
        <w:rPr>
          <w:rFonts w:ascii="Arial" w:eastAsia="Times New Roman" w:hAnsi="Arial" w:cs="Arial"/>
          <w:b/>
          <w:bCs/>
          <w:i/>
          <w:iCs/>
          <w:color w:val="666666"/>
          <w:sz w:val="23"/>
          <w:szCs w:val="23"/>
        </w:rPr>
        <w:t>School is out</w:t>
      </w:r>
      <w:r w:rsidRPr="00B942D3">
        <w:rPr>
          <w:rFonts w:ascii="Arial" w:eastAsia="Times New Roman" w:hAnsi="Arial" w:cs="Arial"/>
          <w:color w:val="666666"/>
          <w:sz w:val="23"/>
          <w:szCs w:val="23"/>
        </w:rPr>
        <w:t xml:space="preserve">, and my wife, kids, &amp; I get to do fun summer things, like crabbing, </w:t>
      </w:r>
      <w:proofErr w:type="spellStart"/>
      <w:r w:rsidRPr="00B942D3">
        <w:rPr>
          <w:rFonts w:ascii="Arial" w:eastAsia="Times New Roman" w:hAnsi="Arial" w:cs="Arial"/>
          <w:color w:val="666666"/>
          <w:sz w:val="23"/>
          <w:szCs w:val="23"/>
        </w:rPr>
        <w:t>toobing</w:t>
      </w:r>
      <w:proofErr w:type="spellEnd"/>
      <w:r w:rsidRPr="00B942D3">
        <w:rPr>
          <w:rFonts w:ascii="Arial" w:eastAsia="Times New Roman" w:hAnsi="Arial" w:cs="Arial"/>
          <w:color w:val="666666"/>
          <w:sz w:val="23"/>
          <w:szCs w:val="23"/>
        </w:rPr>
        <w:t>, kayaking, fishing, and “social” boating.</w:t>
      </w:r>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t xml:space="preserve">3. </w:t>
      </w:r>
      <w:r w:rsidRPr="00B942D3">
        <w:rPr>
          <w:rFonts w:ascii="Arial" w:eastAsia="Times New Roman" w:hAnsi="Arial" w:cs="Arial"/>
          <w:b/>
          <w:bCs/>
          <w:i/>
          <w:iCs/>
          <w:color w:val="666666"/>
          <w:sz w:val="23"/>
          <w:szCs w:val="23"/>
        </w:rPr>
        <w:t>I get to shore up the weak spots in my hurricane plans</w:t>
      </w:r>
      <w:r w:rsidRPr="00B942D3">
        <w:rPr>
          <w:rFonts w:ascii="Arial" w:eastAsia="Times New Roman" w:hAnsi="Arial" w:cs="Arial"/>
          <w:color w:val="666666"/>
          <w:sz w:val="23"/>
          <w:szCs w:val="23"/>
        </w:rPr>
        <w:t xml:space="preserve"> </w:t>
      </w:r>
      <w:r w:rsidRPr="00B942D3">
        <w:rPr>
          <w:rFonts w:ascii="Arial" w:eastAsia="Times New Roman" w:hAnsi="Arial" w:cs="Arial"/>
          <w:b/>
          <w:color w:val="666666"/>
          <w:sz w:val="23"/>
          <w:szCs w:val="23"/>
          <w:highlight w:val="yellow"/>
        </w:rPr>
        <w:t xml:space="preserve">with </w:t>
      </w:r>
      <w:hyperlink r:id="rId6" w:tgtFrame="_blank" w:history="1">
        <w:r w:rsidRPr="00B942D3">
          <w:rPr>
            <w:rFonts w:ascii="Arial" w:eastAsia="Times New Roman" w:hAnsi="Arial" w:cs="Arial"/>
            <w:b/>
            <w:color w:val="98B827"/>
            <w:sz w:val="23"/>
            <w:szCs w:val="23"/>
            <w:highlight w:val="yellow"/>
            <w:u w:val="single"/>
          </w:rPr>
          <w:t>the annual sales-tax holiday on hurricane supplies</w:t>
        </w:r>
      </w:hyperlink>
      <w:r w:rsidRPr="00B942D3">
        <w:rPr>
          <w:rFonts w:ascii="Arial" w:eastAsia="Times New Roman" w:hAnsi="Arial" w:cs="Arial"/>
          <w:b/>
          <w:color w:val="666666"/>
          <w:sz w:val="23"/>
          <w:szCs w:val="23"/>
          <w:highlight w:val="yellow"/>
        </w:rPr>
        <w:t xml:space="preserve">. There is no sales tax on items like </w:t>
      </w:r>
      <w:hyperlink r:id="rId7" w:tgtFrame="_blank" w:history="1">
        <w:r w:rsidRPr="00B942D3">
          <w:rPr>
            <w:rFonts w:ascii="Arial" w:eastAsia="Times New Roman" w:hAnsi="Arial" w:cs="Arial"/>
            <w:b/>
            <w:color w:val="98B827"/>
            <w:sz w:val="23"/>
            <w:szCs w:val="23"/>
            <w:highlight w:val="yellow"/>
            <w:u w:val="single"/>
          </w:rPr>
          <w:t>flashlights (I own this)</w:t>
        </w:r>
      </w:hyperlink>
      <w:r w:rsidRPr="00B942D3">
        <w:rPr>
          <w:rFonts w:ascii="Arial" w:eastAsia="Times New Roman" w:hAnsi="Arial" w:cs="Arial"/>
          <w:b/>
          <w:color w:val="666666"/>
          <w:sz w:val="23"/>
          <w:szCs w:val="23"/>
          <w:highlight w:val="yellow"/>
        </w:rPr>
        <w:t xml:space="preserve">, </w:t>
      </w:r>
      <w:hyperlink r:id="rId8" w:tgtFrame="_blank" w:history="1">
        <w:r w:rsidRPr="00B942D3">
          <w:rPr>
            <w:rFonts w:ascii="Arial" w:eastAsia="Times New Roman" w:hAnsi="Arial" w:cs="Arial"/>
            <w:b/>
            <w:color w:val="98B827"/>
            <w:sz w:val="23"/>
            <w:szCs w:val="23"/>
            <w:highlight w:val="yellow"/>
            <w:u w:val="single"/>
          </w:rPr>
          <w:t>batteries (and this)</w:t>
        </w:r>
      </w:hyperlink>
      <w:r w:rsidRPr="00B942D3">
        <w:rPr>
          <w:rFonts w:ascii="Arial" w:eastAsia="Times New Roman" w:hAnsi="Arial" w:cs="Arial"/>
          <w:b/>
          <w:color w:val="666666"/>
          <w:sz w:val="23"/>
          <w:szCs w:val="23"/>
          <w:highlight w:val="yellow"/>
        </w:rPr>
        <w:t xml:space="preserve">, </w:t>
      </w:r>
      <w:hyperlink r:id="rId9" w:tgtFrame="_blank" w:history="1">
        <w:r w:rsidRPr="00B942D3">
          <w:rPr>
            <w:rFonts w:ascii="Arial" w:eastAsia="Times New Roman" w:hAnsi="Arial" w:cs="Arial"/>
            <w:b/>
            <w:color w:val="98B827"/>
            <w:sz w:val="23"/>
            <w:szCs w:val="23"/>
            <w:highlight w:val="yellow"/>
            <w:u w:val="single"/>
          </w:rPr>
          <w:t>tarps</w:t>
        </w:r>
      </w:hyperlink>
      <w:r w:rsidRPr="00B942D3">
        <w:rPr>
          <w:rFonts w:ascii="Arial" w:eastAsia="Times New Roman" w:hAnsi="Arial" w:cs="Arial"/>
          <w:b/>
          <w:color w:val="666666"/>
          <w:sz w:val="23"/>
          <w:szCs w:val="23"/>
          <w:highlight w:val="yellow"/>
        </w:rPr>
        <w:t xml:space="preserve">, </w:t>
      </w:r>
      <w:hyperlink r:id="rId10" w:tgtFrame="_blank" w:history="1">
        <w:r w:rsidRPr="00B942D3">
          <w:rPr>
            <w:rFonts w:ascii="Arial" w:eastAsia="Times New Roman" w:hAnsi="Arial" w:cs="Arial"/>
            <w:b/>
            <w:color w:val="98B827"/>
            <w:sz w:val="23"/>
            <w:szCs w:val="23"/>
            <w:highlight w:val="yellow"/>
            <w:u w:val="single"/>
          </w:rPr>
          <w:t>two-way (and this)</w:t>
        </w:r>
      </w:hyperlink>
      <w:r w:rsidRPr="00B942D3">
        <w:rPr>
          <w:rFonts w:ascii="Arial" w:eastAsia="Times New Roman" w:hAnsi="Arial" w:cs="Arial"/>
          <w:b/>
          <w:color w:val="666666"/>
          <w:sz w:val="23"/>
          <w:szCs w:val="23"/>
          <w:highlight w:val="yellow"/>
        </w:rPr>
        <w:t xml:space="preserve"> and </w:t>
      </w:r>
      <w:hyperlink r:id="rId11" w:tgtFrame="_blank" w:history="1">
        <w:r w:rsidRPr="00B942D3">
          <w:rPr>
            <w:rFonts w:ascii="Arial" w:eastAsia="Times New Roman" w:hAnsi="Arial" w:cs="Arial"/>
            <w:b/>
            <w:color w:val="98B827"/>
            <w:sz w:val="23"/>
            <w:szCs w:val="23"/>
            <w:highlight w:val="yellow"/>
            <w:u w:val="single"/>
          </w:rPr>
          <w:t>weather radios (and this)</w:t>
        </w:r>
      </w:hyperlink>
      <w:r w:rsidRPr="00B942D3">
        <w:rPr>
          <w:rFonts w:ascii="Arial" w:eastAsia="Times New Roman" w:hAnsi="Arial" w:cs="Arial"/>
          <w:b/>
          <w:color w:val="666666"/>
          <w:sz w:val="23"/>
          <w:szCs w:val="23"/>
          <w:highlight w:val="yellow"/>
        </w:rPr>
        <w:t xml:space="preserve">, and the Holy Grail of hurricane supplies – the </w:t>
      </w:r>
      <w:hyperlink r:id="rId12" w:tgtFrame="_blank" w:history="1">
        <w:r w:rsidRPr="00B942D3">
          <w:rPr>
            <w:rFonts w:ascii="Arial" w:eastAsia="Times New Roman" w:hAnsi="Arial" w:cs="Arial"/>
            <w:b/>
            <w:color w:val="98B827"/>
            <w:sz w:val="23"/>
            <w:szCs w:val="23"/>
            <w:highlight w:val="yellow"/>
            <w:u w:val="single"/>
          </w:rPr>
          <w:t>generator (I have two of these!)</w:t>
        </w:r>
      </w:hyperlink>
      <w:r w:rsidRPr="00B942D3">
        <w:rPr>
          <w:rFonts w:ascii="Arial" w:eastAsia="Times New Roman" w:hAnsi="Arial" w:cs="Arial"/>
          <w:b/>
          <w:color w:val="666666"/>
          <w:sz w:val="23"/>
          <w:szCs w:val="23"/>
          <w:highlight w:val="yellow"/>
        </w:rPr>
        <w:t>. The sale started May 31, and runs until 11:59PM on Sunday June 8, 2014. Load up</w:t>
      </w:r>
      <w:r w:rsidRPr="00B942D3">
        <w:rPr>
          <w:rFonts w:ascii="Arial" w:eastAsia="Times New Roman" w:hAnsi="Arial" w:cs="Arial"/>
          <w:b/>
          <w:color w:val="666666"/>
          <w:sz w:val="23"/>
          <w:szCs w:val="23"/>
        </w:rPr>
        <w:t>!</w:t>
      </w:r>
      <w:r w:rsidRPr="00B942D3">
        <w:rPr>
          <w:rFonts w:ascii="Arial" w:eastAsia="Times New Roman" w:hAnsi="Arial" w:cs="Arial"/>
          <w:color w:val="666666"/>
          <w:sz w:val="23"/>
          <w:szCs w:val="23"/>
        </w:rPr>
        <w:t xml:space="preserve"> Not too many missing links in my chain of hurricane preparedness…but there are always things to improve upon….</w:t>
      </w:r>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t xml:space="preserve">The outlook this year is forecast to be mild…though </w:t>
      </w:r>
      <w:hyperlink r:id="rId13" w:tgtFrame="_blank" w:history="1">
        <w:r w:rsidRPr="00B942D3">
          <w:rPr>
            <w:rFonts w:ascii="Arial" w:eastAsia="Times New Roman" w:hAnsi="Arial" w:cs="Arial"/>
            <w:color w:val="98B827"/>
            <w:sz w:val="23"/>
            <w:szCs w:val="23"/>
            <w:u w:val="single"/>
          </w:rPr>
          <w:t>according to this article</w:t>
        </w:r>
      </w:hyperlink>
      <w:r w:rsidRPr="00B942D3">
        <w:rPr>
          <w:rFonts w:ascii="Arial" w:eastAsia="Times New Roman" w:hAnsi="Arial" w:cs="Arial"/>
          <w:color w:val="666666"/>
          <w:sz w:val="23"/>
          <w:szCs w:val="23"/>
        </w:rPr>
        <w:t>, we are “overdue” for a bad hurricane hitting us…</w:t>
      </w:r>
    </w:p>
    <w:p w:rsidR="00B942D3" w:rsidRPr="00B942D3" w:rsidRDefault="005E30B2" w:rsidP="00B942D3">
      <w:pPr>
        <w:shd w:val="clear" w:color="auto" w:fill="FFFFFF"/>
        <w:spacing w:before="100" w:beforeAutospacing="1" w:after="150" w:line="375" w:lineRule="atLeast"/>
        <w:rPr>
          <w:rFonts w:ascii="Arial" w:eastAsia="Times New Roman" w:hAnsi="Arial" w:cs="Arial"/>
          <w:color w:val="666666"/>
          <w:sz w:val="23"/>
          <w:szCs w:val="23"/>
        </w:rPr>
      </w:pPr>
      <w:hyperlink r:id="rId14" w:tgtFrame="_blank" w:history="1">
        <w:r w:rsidR="00B942D3" w:rsidRPr="00B942D3">
          <w:rPr>
            <w:rFonts w:ascii="Arial" w:eastAsia="Times New Roman" w:hAnsi="Arial" w:cs="Arial"/>
            <w:color w:val="98B827"/>
            <w:sz w:val="23"/>
            <w:szCs w:val="23"/>
            <w:u w:val="single"/>
          </w:rPr>
          <w:t>From the same article:</w:t>
        </w:r>
      </w:hyperlink>
    </w:p>
    <w:p w:rsidR="00B942D3" w:rsidRPr="00B942D3" w:rsidRDefault="00B942D3" w:rsidP="00B942D3">
      <w:pPr>
        <w:shd w:val="clear" w:color="auto" w:fill="F8F8F8"/>
        <w:spacing w:before="100" w:beforeAutospacing="1" w:after="150" w:line="375" w:lineRule="atLeast"/>
        <w:rPr>
          <w:rFonts w:ascii="Arial" w:eastAsia="Times New Roman" w:hAnsi="Arial" w:cs="Arial"/>
          <w:i/>
          <w:iCs/>
          <w:color w:val="666666"/>
          <w:sz w:val="23"/>
          <w:szCs w:val="23"/>
        </w:rPr>
      </w:pPr>
      <w:r w:rsidRPr="00B942D3">
        <w:rPr>
          <w:rFonts w:ascii="Arial" w:eastAsia="Times New Roman" w:hAnsi="Arial" w:cs="Arial"/>
          <w:i/>
          <w:iCs/>
          <w:color w:val="666666"/>
          <w:sz w:val="23"/>
          <w:szCs w:val="23"/>
        </w:rPr>
        <w:t>Forecasters say the El Niño weather pattern in the Pacific should keep the number of named storms to between eight and 13. They predict that three to six may become hurricanes and that two could grow into major storms. But, as forecasters emphasize every year, it only takes one big storm to make a bad year. And they have no bigger reminder than Sandy, which spun out of a frenzied year in which 10 hurricanes formed but only one made headlines.</w:t>
      </w:r>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t xml:space="preserve">Probably the worst part about having no serious hurricane threats for so long is the complacency it breeds. Folks put off getting ready because “we haven’t had anything hit us in years”. This kind of thinking leaves many with the guard down, and </w:t>
      </w:r>
      <w:proofErr w:type="gramStart"/>
      <w:r w:rsidRPr="00B942D3">
        <w:rPr>
          <w:rFonts w:ascii="Arial" w:eastAsia="Times New Roman" w:hAnsi="Arial" w:cs="Arial"/>
          <w:color w:val="666666"/>
          <w:sz w:val="23"/>
          <w:szCs w:val="23"/>
        </w:rPr>
        <w:t>sets</w:t>
      </w:r>
      <w:proofErr w:type="gramEnd"/>
      <w:r w:rsidRPr="00B942D3">
        <w:rPr>
          <w:rFonts w:ascii="Arial" w:eastAsia="Times New Roman" w:hAnsi="Arial" w:cs="Arial"/>
          <w:color w:val="666666"/>
          <w:sz w:val="23"/>
          <w:szCs w:val="23"/>
        </w:rPr>
        <w:t xml:space="preserve"> families up for bad times…that can easily be avoided.</w:t>
      </w:r>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lastRenderedPageBreak/>
        <w:t>This goes hand in hand with hurricane preparedness. If you plan for unexpected bad things to happen, when something bad comes along but gives you some warning, like a hurricane does, you shouldn’t have to do much to be ready.</w:t>
      </w:r>
    </w:p>
    <w:p w:rsidR="00B942D3" w:rsidRPr="00B942D3" w:rsidRDefault="00B942D3" w:rsidP="00B942D3">
      <w:pPr>
        <w:shd w:val="clear" w:color="auto" w:fill="FFFFFF"/>
        <w:spacing w:before="100" w:beforeAutospacing="1" w:after="150"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t>Zombies aren’t a realistic threat…but hurricanes are…so you’d be foolish to not get SOMETHING in place…just in case.</w:t>
      </w:r>
    </w:p>
    <w:p w:rsidR="00B942D3" w:rsidRPr="00B942D3" w:rsidRDefault="00B942D3" w:rsidP="00B942D3">
      <w:pPr>
        <w:shd w:val="clear" w:color="auto" w:fill="FFFFFF"/>
        <w:spacing w:before="100" w:beforeAutospacing="1" w:line="375" w:lineRule="atLeast"/>
        <w:rPr>
          <w:rFonts w:ascii="Arial" w:eastAsia="Times New Roman" w:hAnsi="Arial" w:cs="Arial"/>
          <w:color w:val="666666"/>
          <w:sz w:val="23"/>
          <w:szCs w:val="23"/>
        </w:rPr>
      </w:pPr>
      <w:r w:rsidRPr="00B942D3">
        <w:rPr>
          <w:rFonts w:ascii="Arial" w:eastAsia="Times New Roman" w:hAnsi="Arial" w:cs="Arial"/>
          <w:color w:val="666666"/>
          <w:sz w:val="23"/>
          <w:szCs w:val="23"/>
        </w:rPr>
        <w:t>And for the record, don’t make your hurricane plan to come to my place…unless you’ve received a persona invite from me. Just so you know</w:t>
      </w:r>
      <w:proofErr w:type="gramStart"/>
      <w:r w:rsidRPr="00B942D3">
        <w:rPr>
          <w:rFonts w:ascii="Arial" w:eastAsia="Times New Roman" w:hAnsi="Arial" w:cs="Arial"/>
          <w:color w:val="666666"/>
          <w:sz w:val="23"/>
          <w:szCs w:val="23"/>
        </w:rPr>
        <w:t>,</w:t>
      </w:r>
      <w:proofErr w:type="gramEnd"/>
      <w:r w:rsidRPr="00B942D3">
        <w:rPr>
          <w:rFonts w:ascii="Arial" w:eastAsia="Times New Roman" w:hAnsi="Arial" w:cs="Arial"/>
          <w:color w:val="666666"/>
          <w:sz w:val="23"/>
          <w:szCs w:val="23"/>
        </w:rPr>
        <w:t xml:space="preserve"> part of my readiness includes Smith, Wesson, and an underfed </w:t>
      </w:r>
      <w:proofErr w:type="spellStart"/>
      <w:r w:rsidRPr="00B942D3">
        <w:rPr>
          <w:rFonts w:ascii="Arial" w:eastAsia="Times New Roman" w:hAnsi="Arial" w:cs="Arial"/>
          <w:color w:val="666666"/>
          <w:sz w:val="23"/>
          <w:szCs w:val="23"/>
        </w:rPr>
        <w:t>pitbull</w:t>
      </w:r>
      <w:proofErr w:type="spellEnd"/>
      <w:r w:rsidRPr="00B942D3">
        <w:rPr>
          <w:rFonts w:ascii="Arial" w:eastAsia="Times New Roman" w:hAnsi="Arial" w:cs="Arial"/>
          <w:color w:val="666666"/>
          <w:sz w:val="23"/>
          <w:szCs w:val="23"/>
        </w:rPr>
        <w:t>.</w:t>
      </w:r>
    </w:p>
    <w:p w:rsidR="009E6209" w:rsidRDefault="005E30B2"/>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C5513D"/>
    <w:multiLevelType w:val="multilevel"/>
    <w:tmpl w:val="997830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2D3"/>
    <w:rsid w:val="00180365"/>
    <w:rsid w:val="0044552F"/>
    <w:rsid w:val="004B484F"/>
    <w:rsid w:val="005B297E"/>
    <w:rsid w:val="005D3AB8"/>
    <w:rsid w:val="005E30B2"/>
    <w:rsid w:val="007D4571"/>
    <w:rsid w:val="007E17A6"/>
    <w:rsid w:val="00A6435D"/>
    <w:rsid w:val="00B942D3"/>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42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2D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42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2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9309072">
      <w:bodyDiv w:val="1"/>
      <w:marLeft w:val="0"/>
      <w:marRight w:val="0"/>
      <w:marTop w:val="0"/>
      <w:marBottom w:val="0"/>
      <w:divBdr>
        <w:top w:val="none" w:sz="0" w:space="0" w:color="auto"/>
        <w:left w:val="none" w:sz="0" w:space="0" w:color="auto"/>
        <w:bottom w:val="none" w:sz="0" w:space="0" w:color="auto"/>
        <w:right w:val="none" w:sz="0" w:space="0" w:color="auto"/>
      </w:divBdr>
      <w:divsChild>
        <w:div w:id="2068337225">
          <w:marLeft w:val="0"/>
          <w:marRight w:val="0"/>
          <w:marTop w:val="300"/>
          <w:marBottom w:val="0"/>
          <w:divBdr>
            <w:top w:val="single" w:sz="6" w:space="0" w:color="C5D1D9"/>
            <w:left w:val="single" w:sz="6" w:space="0" w:color="C5D1D9"/>
            <w:bottom w:val="single" w:sz="6" w:space="0" w:color="C5D1D9"/>
            <w:right w:val="single" w:sz="6" w:space="0" w:color="C5D1D9"/>
          </w:divBdr>
          <w:divsChild>
            <w:div w:id="2060518040">
              <w:marLeft w:val="0"/>
              <w:marRight w:val="0"/>
              <w:marTop w:val="0"/>
              <w:marBottom w:val="0"/>
              <w:divBdr>
                <w:top w:val="single" w:sz="6" w:space="0" w:color="C5D1D9"/>
                <w:left w:val="none" w:sz="0" w:space="0" w:color="auto"/>
                <w:bottom w:val="none" w:sz="0" w:space="0" w:color="auto"/>
                <w:right w:val="none" w:sz="0" w:space="0" w:color="auto"/>
              </w:divBdr>
              <w:divsChild>
                <w:div w:id="310410015">
                  <w:marLeft w:val="0"/>
                  <w:marRight w:val="0"/>
                  <w:marTop w:val="0"/>
                  <w:marBottom w:val="0"/>
                  <w:divBdr>
                    <w:top w:val="none" w:sz="0" w:space="0" w:color="auto"/>
                    <w:left w:val="none" w:sz="0" w:space="0" w:color="auto"/>
                    <w:bottom w:val="none" w:sz="0" w:space="0" w:color="auto"/>
                    <w:right w:val="none" w:sz="0" w:space="0" w:color="auto"/>
                  </w:divBdr>
                  <w:divsChild>
                    <w:div w:id="119493455">
                      <w:marLeft w:val="0"/>
                      <w:marRight w:val="0"/>
                      <w:marTop w:val="0"/>
                      <w:marBottom w:val="0"/>
                      <w:divBdr>
                        <w:top w:val="single" w:sz="6" w:space="0" w:color="C5D1D9"/>
                        <w:left w:val="single" w:sz="6" w:space="0" w:color="C5D1D9"/>
                        <w:bottom w:val="single" w:sz="6" w:space="0" w:color="C5D1D9"/>
                        <w:right w:val="single" w:sz="6" w:space="0" w:color="C5D1D9"/>
                      </w:divBdr>
                      <w:divsChild>
                        <w:div w:id="740639195">
                          <w:marLeft w:val="300"/>
                          <w:marRight w:val="300"/>
                          <w:marTop w:val="300"/>
                          <w:marBottom w:val="300"/>
                          <w:divBdr>
                            <w:top w:val="none" w:sz="0" w:space="0" w:color="auto"/>
                            <w:left w:val="none" w:sz="0" w:space="0" w:color="auto"/>
                            <w:bottom w:val="none" w:sz="0" w:space="0" w:color="auto"/>
                            <w:right w:val="none" w:sz="0" w:space="0" w:color="auto"/>
                          </w:divBdr>
                          <w:divsChild>
                            <w:div w:id="1942493415">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zn.to/1n6A94C" TargetMode="External"/><Relationship Id="rId13" Type="http://schemas.openxmlformats.org/officeDocument/2006/relationships/hyperlink" Target="http://www.miamiherald.com/2014/05/31/4150051/florida-riding-a-lucky-streak.html" TargetMode="External"/><Relationship Id="rId3" Type="http://schemas.microsoft.com/office/2007/relationships/stylesWithEffects" Target="stylesWithEffects.xml"/><Relationship Id="rId7" Type="http://schemas.openxmlformats.org/officeDocument/2006/relationships/hyperlink" Target="http://amzn.to/1p2rdOg" TargetMode="External"/><Relationship Id="rId12" Type="http://schemas.openxmlformats.org/officeDocument/2006/relationships/hyperlink" Target="http://amzn.to/1rF2nZ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dor.myflorida.com/dor/taxes/pdf/hurricanelist.pdf" TargetMode="External"/><Relationship Id="rId11" Type="http://schemas.openxmlformats.org/officeDocument/2006/relationships/hyperlink" Target="http://amzn.to/1mLpx9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amzn.to/T8G6nx" TargetMode="External"/><Relationship Id="rId4" Type="http://schemas.openxmlformats.org/officeDocument/2006/relationships/settings" Target="settings.xml"/><Relationship Id="rId9" Type="http://schemas.openxmlformats.org/officeDocument/2006/relationships/hyperlink" Target="http://amzn.to/1l1L8MF" TargetMode="External"/><Relationship Id="rId14" Type="http://schemas.openxmlformats.org/officeDocument/2006/relationships/hyperlink" Target="http://www.miamiherald.com/2014/05/31/4150051/florida-riding-a-lucky-streak.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566</Words>
  <Characters>3230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2014-06-05T01:52:00Z</dcterms:created>
  <dcterms:modified xsi:type="dcterms:W3CDTF">2014-06-05T01:52:00Z</dcterms:modified>
</cp:coreProperties>
</file>