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E6351C" w:rsidRDefault="00E6351C" w:rsidP="00E6351C">
      <w:pPr>
        <w:pBdr>
          <w:bottom w:val="single" w:sz="6" w:space="0" w:color="0A0A0A"/>
        </w:pBdr>
        <w:spacing w:line="312" w:lineRule="atLeast"/>
        <w:outlineLvl w:val="2"/>
        <w:rPr>
          <w:rFonts w:ascii="Arial" w:hAnsi="Arial" w:cs="Arial"/>
          <w:b/>
          <w:bCs/>
          <w:color w:val="0A0A0A"/>
          <w:sz w:val="33"/>
          <w:szCs w:val="33"/>
        </w:rPr>
      </w:pPr>
      <w:r>
        <w:rPr>
          <w:rFonts w:ascii="Arial" w:hAnsi="Arial" w:cs="Arial"/>
          <w:b/>
          <w:bCs/>
          <w:color w:val="0A0A0A"/>
          <w:sz w:val="33"/>
          <w:szCs w:val="33"/>
        </w:rPr>
        <w:fldChar w:fldCharType="begin"/>
      </w:r>
      <w:r>
        <w:rPr>
          <w:rFonts w:ascii="Arial" w:hAnsi="Arial" w:cs="Arial"/>
          <w:b/>
          <w:bCs/>
          <w:color w:val="0A0A0A"/>
          <w:sz w:val="33"/>
          <w:szCs w:val="33"/>
        </w:rPr>
        <w:instrText xml:space="preserve"> HYPERLINK "http://PreparednessAdvice.com/survival/the-art-of-fire-starting-2/" \o "Permalink to The Art of Fire Starting" </w:instrText>
      </w:r>
      <w:r>
        <w:rPr>
          <w:rFonts w:ascii="Arial" w:hAnsi="Arial" w:cs="Arial"/>
          <w:b/>
          <w:bCs/>
          <w:color w:val="0A0A0A"/>
          <w:sz w:val="33"/>
          <w:szCs w:val="33"/>
        </w:rPr>
        <w:fldChar w:fldCharType="separate"/>
      </w:r>
      <w:r>
        <w:rPr>
          <w:rFonts w:ascii="Arial" w:hAnsi="Arial" w:cs="Arial"/>
          <w:b/>
          <w:bCs/>
          <w:color w:val="0A0A0A"/>
          <w:sz w:val="33"/>
          <w:szCs w:val="33"/>
        </w:rPr>
        <w:t>The Art of Fire Starting</w:t>
      </w:r>
      <w:r>
        <w:rPr>
          <w:rFonts w:ascii="Arial" w:hAnsi="Arial" w:cs="Arial"/>
          <w:b/>
          <w:bCs/>
          <w:color w:val="0A0A0A"/>
          <w:sz w:val="33"/>
          <w:szCs w:val="33"/>
        </w:rPr>
        <w:fldChar w:fldCharType="end"/>
      </w:r>
    </w:p>
    <w:p w:rsidR="00E6351C" w:rsidRDefault="00E6351C" w:rsidP="00E6351C">
      <w:pPr>
        <w:spacing w:line="360" w:lineRule="atLeast"/>
        <w:rPr>
          <w:rFonts w:ascii="Arial" w:hAnsi="Arial" w:cs="Arial"/>
          <w:color w:val="706752"/>
          <w:sz w:val="19"/>
          <w:szCs w:val="19"/>
        </w:rPr>
      </w:pPr>
      <w:proofErr w:type="gramStart"/>
      <w:r>
        <w:rPr>
          <w:rStyle w:val="meta-sep"/>
          <w:rFonts w:ascii="Arial" w:hAnsi="Arial" w:cs="Arial"/>
          <w:color w:val="706752"/>
          <w:sz w:val="19"/>
          <w:szCs w:val="19"/>
        </w:rPr>
        <w:t>by</w:t>
      </w:r>
      <w:proofErr w:type="gramEnd"/>
      <w:r>
        <w:rPr>
          <w:rFonts w:ascii="Arial" w:hAnsi="Arial" w:cs="Arial"/>
          <w:color w:val="706752"/>
          <w:sz w:val="19"/>
          <w:szCs w:val="19"/>
        </w:rPr>
        <w:t xml:space="preserve"> </w:t>
      </w:r>
      <w:hyperlink r:id="rId6" w:tooltip="View all posts by admin" w:history="1">
        <w:r>
          <w:rPr>
            <w:rStyle w:val="author"/>
            <w:rFonts w:ascii="Arial" w:hAnsi="Arial" w:cs="Arial"/>
            <w:color w:val="474134"/>
            <w:sz w:val="19"/>
            <w:szCs w:val="19"/>
            <w:u w:val="single"/>
          </w:rPr>
          <w:t>admin</w:t>
        </w:r>
      </w:hyperlink>
    </w:p>
    <w:p w:rsidR="00E6351C" w:rsidRDefault="00E6351C" w:rsidP="00E6351C">
      <w:pPr>
        <w:spacing w:before="100" w:beforeAutospacing="1" w:after="360" w:line="300" w:lineRule="auto"/>
        <w:rPr>
          <w:rFonts w:ascii="Arial" w:hAnsi="Arial" w:cs="Arial"/>
          <w:color w:val="292929"/>
          <w:sz w:val="22"/>
          <w:szCs w:val="22"/>
        </w:rPr>
      </w:pPr>
      <w:r>
        <w:rPr>
          <w:rFonts w:ascii="Arial" w:hAnsi="Arial" w:cs="Arial"/>
          <w:noProof/>
          <w:color w:val="474134"/>
          <w:sz w:val="22"/>
          <w:szCs w:val="22"/>
        </w:rPr>
        <w:drawing>
          <wp:inline distT="0" distB="0" distL="0" distR="0" wp14:anchorId="232087F5" wp14:editId="320C831E">
            <wp:extent cx="2628900" cy="1743075"/>
            <wp:effectExtent l="0" t="0" r="0" b="9525"/>
            <wp:docPr id="1" name="Picture 1" descr="http://PreparednessAdvice.com/wp-content/uploads/2013/03/campfire.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reparednessAdvice.com/wp-content/uploads/2013/03/campfire.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28900" cy="1743075"/>
                    </a:xfrm>
                    <a:prstGeom prst="rect">
                      <a:avLst/>
                    </a:prstGeom>
                    <a:noFill/>
                    <a:ln>
                      <a:noFill/>
                    </a:ln>
                  </pic:spPr>
                </pic:pic>
              </a:graphicData>
            </a:graphic>
          </wp:inline>
        </w:drawing>
      </w:r>
    </w:p>
    <w:p w:rsidR="00E6351C" w:rsidRPr="00E6351C" w:rsidRDefault="00E6351C" w:rsidP="00E6351C">
      <w:pPr>
        <w:spacing w:before="100" w:beforeAutospacing="1" w:after="360" w:line="300" w:lineRule="auto"/>
        <w:rPr>
          <w:rFonts w:ascii="Arial" w:hAnsi="Arial" w:cs="Arial"/>
          <w:color w:val="292929"/>
        </w:rPr>
      </w:pPr>
      <w:r w:rsidRPr="00E6351C">
        <w:rPr>
          <w:rFonts w:ascii="Arial" w:hAnsi="Arial" w:cs="Arial"/>
          <w:color w:val="292929"/>
        </w:rPr>
        <w:t>Fire starting is an art. I know everyone who reads this blog carries some type of fire starter and that is a good start. However lately I have been challenging some people to actually start a fire with what they carry. The results have not been very good, we are not all Davey Crockett’s or Daniel Boone’s.</w:t>
      </w:r>
    </w:p>
    <w:p w:rsidR="00E6351C" w:rsidRPr="00E6351C" w:rsidRDefault="00E6351C" w:rsidP="00E6351C">
      <w:pPr>
        <w:spacing w:before="100" w:beforeAutospacing="1" w:after="360" w:line="300" w:lineRule="auto"/>
        <w:rPr>
          <w:rFonts w:ascii="Arial" w:hAnsi="Arial" w:cs="Arial"/>
          <w:color w:val="292929"/>
        </w:rPr>
      </w:pPr>
      <w:r w:rsidRPr="00E6351C">
        <w:rPr>
          <w:rFonts w:ascii="Arial" w:hAnsi="Arial" w:cs="Arial"/>
          <w:color w:val="292929"/>
        </w:rPr>
        <w:t>Under ideal conditions, most people can start a fire with only minimal problems, but add damp to wet conditions and a bit of wind and things get bad fast. Amongst the things, I am noticing is some of the fire starters were brand new and had never been used. Knowledge of where to find dry wood or resin was lacking.</w:t>
      </w:r>
    </w:p>
    <w:p w:rsidR="00E6351C" w:rsidRPr="00E6351C" w:rsidRDefault="00E6351C" w:rsidP="00E6351C">
      <w:pPr>
        <w:spacing w:before="100" w:beforeAutospacing="1" w:after="360" w:line="300" w:lineRule="auto"/>
        <w:rPr>
          <w:rFonts w:ascii="Arial" w:hAnsi="Arial" w:cs="Arial"/>
          <w:color w:val="292929"/>
        </w:rPr>
      </w:pPr>
      <w:r w:rsidRPr="00E6351C">
        <w:rPr>
          <w:rStyle w:val="Strong"/>
          <w:rFonts w:ascii="Arial" w:hAnsi="Arial" w:cs="Arial"/>
          <w:color w:val="292929"/>
        </w:rPr>
        <w:t>A few simple things will help you become a better fire starter.</w:t>
      </w:r>
    </w:p>
    <w:p w:rsidR="00E6351C" w:rsidRPr="00E6351C" w:rsidRDefault="00E6351C" w:rsidP="00E6351C">
      <w:pPr>
        <w:numPr>
          <w:ilvl w:val="0"/>
          <w:numId w:val="1"/>
        </w:numPr>
        <w:spacing w:before="100" w:beforeAutospacing="1" w:after="100" w:afterAutospacing="1" w:line="300" w:lineRule="auto"/>
        <w:ind w:left="360"/>
        <w:rPr>
          <w:rFonts w:ascii="Arial" w:hAnsi="Arial" w:cs="Arial"/>
          <w:color w:val="292929"/>
        </w:rPr>
      </w:pPr>
      <w:r w:rsidRPr="00E6351C">
        <w:rPr>
          <w:rFonts w:ascii="Arial" w:hAnsi="Arial" w:cs="Arial"/>
          <w:color w:val="292929"/>
        </w:rPr>
        <w:t>The small lower dead branches on a tree will be somewhat sheltered and are usually drier during wet weather.</w:t>
      </w:r>
    </w:p>
    <w:p w:rsidR="00E6351C" w:rsidRPr="00E6351C" w:rsidRDefault="00E6351C" w:rsidP="00E6351C">
      <w:pPr>
        <w:numPr>
          <w:ilvl w:val="0"/>
          <w:numId w:val="1"/>
        </w:numPr>
        <w:spacing w:before="100" w:beforeAutospacing="1" w:after="100" w:afterAutospacing="1" w:line="300" w:lineRule="auto"/>
        <w:ind w:left="360"/>
        <w:rPr>
          <w:rFonts w:ascii="Arial" w:hAnsi="Arial" w:cs="Arial"/>
          <w:color w:val="292929"/>
        </w:rPr>
      </w:pPr>
      <w:r w:rsidRPr="00E6351C">
        <w:rPr>
          <w:rFonts w:ascii="Arial" w:hAnsi="Arial" w:cs="Arial"/>
          <w:color w:val="292929"/>
        </w:rPr>
        <w:t>Find a sheltered spot to start your fire.</w:t>
      </w:r>
    </w:p>
    <w:p w:rsidR="00E6351C" w:rsidRPr="00E6351C" w:rsidRDefault="00E6351C" w:rsidP="00E6351C">
      <w:pPr>
        <w:numPr>
          <w:ilvl w:val="0"/>
          <w:numId w:val="1"/>
        </w:numPr>
        <w:spacing w:before="100" w:beforeAutospacing="1" w:after="100" w:afterAutospacing="1" w:line="300" w:lineRule="auto"/>
        <w:ind w:left="360"/>
        <w:rPr>
          <w:rFonts w:ascii="Arial" w:hAnsi="Arial" w:cs="Arial"/>
          <w:color w:val="292929"/>
        </w:rPr>
      </w:pPr>
      <w:r w:rsidRPr="00E6351C">
        <w:rPr>
          <w:rFonts w:ascii="Arial" w:hAnsi="Arial" w:cs="Arial"/>
          <w:color w:val="292929"/>
        </w:rPr>
        <w:t>Pitch or resin of evergreens will burn even when wet. Fresh soft pitch burns best. If it is old dry and hard, break it up, the powder will be easier to ignite.</w:t>
      </w:r>
    </w:p>
    <w:p w:rsidR="00E6351C" w:rsidRPr="00E6351C" w:rsidRDefault="00E6351C" w:rsidP="00E6351C">
      <w:pPr>
        <w:numPr>
          <w:ilvl w:val="0"/>
          <w:numId w:val="1"/>
        </w:numPr>
        <w:spacing w:before="100" w:beforeAutospacing="1" w:after="100" w:afterAutospacing="1" w:line="300" w:lineRule="auto"/>
        <w:ind w:left="360"/>
        <w:rPr>
          <w:rFonts w:ascii="Arial" w:hAnsi="Arial" w:cs="Arial"/>
          <w:color w:val="292929"/>
        </w:rPr>
      </w:pPr>
      <w:r w:rsidRPr="00E6351C">
        <w:rPr>
          <w:rFonts w:ascii="Arial" w:hAnsi="Arial" w:cs="Arial"/>
          <w:color w:val="292929"/>
        </w:rPr>
        <w:t>You can often find dry wood or fatwood inside old stumps and down timber. Fatwood is wood that is impregnated with pitch.</w:t>
      </w:r>
    </w:p>
    <w:p w:rsidR="00E6351C" w:rsidRPr="00E6351C" w:rsidRDefault="00E6351C" w:rsidP="00E6351C">
      <w:pPr>
        <w:numPr>
          <w:ilvl w:val="0"/>
          <w:numId w:val="1"/>
        </w:numPr>
        <w:spacing w:before="100" w:beforeAutospacing="1" w:after="100" w:afterAutospacing="1" w:line="300" w:lineRule="auto"/>
        <w:ind w:left="360"/>
        <w:rPr>
          <w:rFonts w:ascii="Arial" w:hAnsi="Arial" w:cs="Arial"/>
          <w:color w:val="292929"/>
        </w:rPr>
      </w:pPr>
      <w:r w:rsidRPr="00E6351C">
        <w:rPr>
          <w:rFonts w:ascii="Arial" w:hAnsi="Arial" w:cs="Arial"/>
          <w:color w:val="292929"/>
        </w:rPr>
        <w:t>Fuzz sticks, also called feather sticks work well. Take small sticks remove the damp bark by using your knife-edge. Cut small slices into the wood, this exposes drier wood and the thinner slices will burn more readily.</w:t>
      </w:r>
    </w:p>
    <w:p w:rsidR="00E6351C" w:rsidRPr="00E6351C" w:rsidRDefault="00E6351C" w:rsidP="00E6351C">
      <w:pPr>
        <w:numPr>
          <w:ilvl w:val="0"/>
          <w:numId w:val="1"/>
        </w:numPr>
        <w:spacing w:before="100" w:beforeAutospacing="1" w:after="100" w:afterAutospacing="1" w:line="300" w:lineRule="auto"/>
        <w:ind w:left="360"/>
        <w:rPr>
          <w:rFonts w:ascii="Arial" w:hAnsi="Arial" w:cs="Arial"/>
          <w:color w:val="292929"/>
        </w:rPr>
      </w:pPr>
      <w:r w:rsidRPr="00E6351C">
        <w:rPr>
          <w:rFonts w:ascii="Arial" w:hAnsi="Arial" w:cs="Arial"/>
          <w:color w:val="292929"/>
        </w:rPr>
        <w:t>Birch bark will burn quite fiercely even when wet and it only takes a slight flame or spark to get it going. Other types of dry bark will burn ok, check all the sides of a tree, one may be protected from the rain and the bark will not be as wet.</w:t>
      </w:r>
    </w:p>
    <w:p w:rsidR="00E6351C" w:rsidRPr="00E6351C" w:rsidRDefault="00E6351C" w:rsidP="00E6351C">
      <w:pPr>
        <w:numPr>
          <w:ilvl w:val="0"/>
          <w:numId w:val="1"/>
        </w:numPr>
        <w:spacing w:before="100" w:beforeAutospacing="1" w:after="100" w:afterAutospacing="1" w:line="300" w:lineRule="auto"/>
        <w:ind w:left="360"/>
        <w:rPr>
          <w:rFonts w:ascii="Arial" w:hAnsi="Arial" w:cs="Arial"/>
          <w:color w:val="292929"/>
        </w:rPr>
      </w:pPr>
      <w:r w:rsidRPr="00E6351C">
        <w:rPr>
          <w:rFonts w:ascii="Arial" w:hAnsi="Arial" w:cs="Arial"/>
          <w:color w:val="292929"/>
        </w:rPr>
        <w:t>Look around the bottoms of trees and under downed logs for dry tinder. You will often find dry tinder hidden in crevasses or holes in the trees.</w:t>
      </w:r>
    </w:p>
    <w:p w:rsidR="00E6351C" w:rsidRPr="00E6351C" w:rsidRDefault="00E6351C" w:rsidP="00E6351C">
      <w:pPr>
        <w:numPr>
          <w:ilvl w:val="0"/>
          <w:numId w:val="1"/>
        </w:numPr>
        <w:spacing w:before="100" w:beforeAutospacing="1" w:after="100" w:afterAutospacing="1" w:line="300" w:lineRule="auto"/>
        <w:ind w:left="360"/>
        <w:rPr>
          <w:rFonts w:ascii="Arial" w:hAnsi="Arial" w:cs="Arial"/>
          <w:color w:val="292929"/>
        </w:rPr>
      </w:pPr>
      <w:r w:rsidRPr="00E6351C">
        <w:rPr>
          <w:rFonts w:ascii="Arial" w:hAnsi="Arial" w:cs="Arial"/>
          <w:color w:val="292929"/>
        </w:rPr>
        <w:t>Carry fire starting devices, it doesn’t matter what type you carry as long as you can start a fire and always have them with you.</w:t>
      </w:r>
    </w:p>
    <w:p w:rsidR="00E6351C" w:rsidRPr="00E6351C" w:rsidRDefault="00E6351C" w:rsidP="00E6351C">
      <w:pPr>
        <w:numPr>
          <w:ilvl w:val="0"/>
          <w:numId w:val="1"/>
        </w:numPr>
        <w:spacing w:before="100" w:beforeAutospacing="1" w:after="100" w:afterAutospacing="1" w:line="300" w:lineRule="auto"/>
        <w:ind w:left="360"/>
        <w:rPr>
          <w:rFonts w:ascii="Arial" w:hAnsi="Arial" w:cs="Arial"/>
          <w:color w:val="292929"/>
        </w:rPr>
      </w:pPr>
      <w:r w:rsidRPr="00E6351C">
        <w:rPr>
          <w:rFonts w:ascii="Arial" w:hAnsi="Arial" w:cs="Arial"/>
          <w:color w:val="292929"/>
        </w:rPr>
        <w:t>My favorite fire starts are cotton balls soaked in Vaseline or small pieces of pitch. I carry a couple of 35 mm film cans in my pack. One with cotton balls, the other to collect pitch.</w:t>
      </w:r>
    </w:p>
    <w:p w:rsidR="00E6351C" w:rsidRPr="00E6351C" w:rsidRDefault="00E6351C" w:rsidP="00E6351C">
      <w:pPr>
        <w:numPr>
          <w:ilvl w:val="0"/>
          <w:numId w:val="1"/>
        </w:numPr>
        <w:spacing w:before="100" w:beforeAutospacing="1" w:after="100" w:afterAutospacing="1" w:line="300" w:lineRule="auto"/>
        <w:ind w:left="360"/>
        <w:rPr>
          <w:rFonts w:ascii="Arial" w:hAnsi="Arial" w:cs="Arial"/>
          <w:color w:val="292929"/>
        </w:rPr>
      </w:pPr>
      <w:r w:rsidRPr="00E6351C">
        <w:rPr>
          <w:rFonts w:ascii="Arial" w:hAnsi="Arial" w:cs="Arial"/>
          <w:color w:val="292929"/>
        </w:rPr>
        <w:lastRenderedPageBreak/>
        <w:t>Cheating is allowed, use anything you have, gasoline, magnesium or anything else you have.</w:t>
      </w:r>
    </w:p>
    <w:p w:rsidR="00E6351C" w:rsidRPr="00E6351C" w:rsidRDefault="00E6351C" w:rsidP="00E6351C">
      <w:pPr>
        <w:numPr>
          <w:ilvl w:val="0"/>
          <w:numId w:val="1"/>
        </w:numPr>
        <w:spacing w:before="100" w:beforeAutospacing="1" w:after="100" w:afterAutospacing="1" w:line="300" w:lineRule="auto"/>
        <w:ind w:left="360"/>
        <w:rPr>
          <w:rFonts w:ascii="Arial" w:hAnsi="Arial" w:cs="Arial"/>
          <w:color w:val="292929"/>
        </w:rPr>
      </w:pPr>
      <w:r w:rsidRPr="00E6351C">
        <w:rPr>
          <w:rFonts w:ascii="Arial" w:hAnsi="Arial" w:cs="Arial"/>
          <w:color w:val="292929"/>
        </w:rPr>
        <w:t xml:space="preserve">Check your jacket pockets for dry lint, or even cut one out if </w:t>
      </w:r>
      <w:proofErr w:type="spellStart"/>
      <w:r w:rsidRPr="00E6351C">
        <w:rPr>
          <w:rFonts w:ascii="Arial" w:hAnsi="Arial" w:cs="Arial"/>
          <w:color w:val="292929"/>
        </w:rPr>
        <w:t>you</w:t>
      </w:r>
      <w:proofErr w:type="spellEnd"/>
      <w:r w:rsidRPr="00E6351C">
        <w:rPr>
          <w:rFonts w:ascii="Arial" w:hAnsi="Arial" w:cs="Arial"/>
          <w:color w:val="292929"/>
        </w:rPr>
        <w:t xml:space="preserve"> life depends on it.</w:t>
      </w:r>
    </w:p>
    <w:p w:rsidR="00E6351C" w:rsidRPr="00E6351C" w:rsidRDefault="00E6351C" w:rsidP="00E6351C">
      <w:pPr>
        <w:spacing w:before="100" w:beforeAutospacing="1" w:afterAutospacing="1" w:line="300" w:lineRule="auto"/>
        <w:ind w:left="360"/>
        <w:rPr>
          <w:rFonts w:ascii="Arial" w:hAnsi="Arial" w:cs="Arial"/>
          <w:color w:val="706752"/>
        </w:rPr>
      </w:pPr>
      <w:r w:rsidRPr="00E6351C">
        <w:rPr>
          <w:rFonts w:ascii="Arial" w:hAnsi="Arial" w:cs="Arial"/>
          <w:noProof/>
          <w:color w:val="474134"/>
        </w:rPr>
        <w:drawing>
          <wp:inline distT="0" distB="0" distL="0" distR="0" wp14:anchorId="28E4209D" wp14:editId="52C3FEDA">
            <wp:extent cx="2857500" cy="2143125"/>
            <wp:effectExtent l="0" t="0" r="0" b="9525"/>
            <wp:docPr id="2" name="Picture 2" descr="http://PreparednessAdvice.com/wp-content/uploads/2013/03/pitch-on-ground-300x225.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reparednessAdvice.com/wp-content/uploads/2013/03/pitch-on-ground-300x225.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E6351C" w:rsidRPr="00E6351C" w:rsidRDefault="00E6351C" w:rsidP="00E6351C">
      <w:pPr>
        <w:spacing w:before="100" w:beforeAutospacing="1" w:after="360" w:line="300" w:lineRule="auto"/>
        <w:ind w:left="360"/>
        <w:rPr>
          <w:rFonts w:ascii="Arial" w:hAnsi="Arial" w:cs="Arial"/>
          <w:color w:val="706752"/>
        </w:rPr>
      </w:pPr>
      <w:r w:rsidRPr="00E6351C">
        <w:rPr>
          <w:rFonts w:ascii="Arial" w:hAnsi="Arial" w:cs="Arial"/>
          <w:color w:val="706752"/>
        </w:rPr>
        <w:t>A piece of pitch I found on the ground in my yard. You need to learn how to recognize it.</w:t>
      </w:r>
    </w:p>
    <w:p w:rsidR="00E6351C" w:rsidRPr="00E6351C" w:rsidRDefault="00E6351C" w:rsidP="00E6351C">
      <w:pPr>
        <w:spacing w:before="100" w:beforeAutospacing="1" w:after="360" w:line="300" w:lineRule="auto"/>
        <w:rPr>
          <w:rFonts w:ascii="Arial" w:hAnsi="Arial" w:cs="Arial"/>
          <w:color w:val="292929"/>
        </w:rPr>
      </w:pPr>
      <w:r w:rsidRPr="00E6351C">
        <w:rPr>
          <w:rFonts w:ascii="Arial" w:hAnsi="Arial" w:cs="Arial"/>
          <w:color w:val="292929"/>
        </w:rPr>
        <w:t>Now that you have read the above list, go outside and practice. I am talking about in the snow, rain and windy conditions. This is a skill that can save your life.</w:t>
      </w:r>
    </w:p>
    <w:p w:rsidR="00AF7B6E" w:rsidRDefault="00AF7B6E"/>
    <w:sectPr w:rsidR="00AF7B6E" w:rsidSect="00E6351C">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5721C"/>
    <w:multiLevelType w:val="multilevel"/>
    <w:tmpl w:val="BD5CF7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51C"/>
    <w:rsid w:val="00AF7B6E"/>
    <w:rsid w:val="00D021F2"/>
    <w:rsid w:val="00E6351C"/>
    <w:rsid w:val="00EE69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6351C"/>
    <w:rPr>
      <w:b/>
      <w:bCs/>
    </w:rPr>
  </w:style>
  <w:style w:type="character" w:customStyle="1" w:styleId="meta-prep">
    <w:name w:val="meta-prep"/>
    <w:basedOn w:val="DefaultParagraphFont"/>
    <w:rsid w:val="00E6351C"/>
  </w:style>
  <w:style w:type="character" w:customStyle="1" w:styleId="entry-date">
    <w:name w:val="entry-date"/>
    <w:basedOn w:val="DefaultParagraphFont"/>
    <w:rsid w:val="00E6351C"/>
  </w:style>
  <w:style w:type="character" w:customStyle="1" w:styleId="meta-sep">
    <w:name w:val="meta-sep"/>
    <w:basedOn w:val="DefaultParagraphFont"/>
    <w:rsid w:val="00E6351C"/>
  </w:style>
  <w:style w:type="character" w:customStyle="1" w:styleId="author">
    <w:name w:val="author"/>
    <w:basedOn w:val="DefaultParagraphFont"/>
    <w:rsid w:val="00E6351C"/>
  </w:style>
  <w:style w:type="paragraph" w:styleId="BalloonText">
    <w:name w:val="Balloon Text"/>
    <w:basedOn w:val="Normal"/>
    <w:link w:val="BalloonTextChar"/>
    <w:uiPriority w:val="99"/>
    <w:semiHidden/>
    <w:unhideWhenUsed/>
    <w:rsid w:val="00E6351C"/>
    <w:rPr>
      <w:rFonts w:ascii="Tahoma" w:hAnsi="Tahoma" w:cs="Tahoma"/>
      <w:sz w:val="16"/>
      <w:szCs w:val="16"/>
    </w:rPr>
  </w:style>
  <w:style w:type="character" w:customStyle="1" w:styleId="BalloonTextChar">
    <w:name w:val="Balloon Text Char"/>
    <w:basedOn w:val="DefaultParagraphFont"/>
    <w:link w:val="BalloonText"/>
    <w:uiPriority w:val="99"/>
    <w:semiHidden/>
    <w:rsid w:val="00E635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6351C"/>
    <w:rPr>
      <w:b/>
      <w:bCs/>
    </w:rPr>
  </w:style>
  <w:style w:type="character" w:customStyle="1" w:styleId="meta-prep">
    <w:name w:val="meta-prep"/>
    <w:basedOn w:val="DefaultParagraphFont"/>
    <w:rsid w:val="00E6351C"/>
  </w:style>
  <w:style w:type="character" w:customStyle="1" w:styleId="entry-date">
    <w:name w:val="entry-date"/>
    <w:basedOn w:val="DefaultParagraphFont"/>
    <w:rsid w:val="00E6351C"/>
  </w:style>
  <w:style w:type="character" w:customStyle="1" w:styleId="meta-sep">
    <w:name w:val="meta-sep"/>
    <w:basedOn w:val="DefaultParagraphFont"/>
    <w:rsid w:val="00E6351C"/>
  </w:style>
  <w:style w:type="character" w:customStyle="1" w:styleId="author">
    <w:name w:val="author"/>
    <w:basedOn w:val="DefaultParagraphFont"/>
    <w:rsid w:val="00E6351C"/>
  </w:style>
  <w:style w:type="paragraph" w:styleId="BalloonText">
    <w:name w:val="Balloon Text"/>
    <w:basedOn w:val="Normal"/>
    <w:link w:val="BalloonTextChar"/>
    <w:uiPriority w:val="99"/>
    <w:semiHidden/>
    <w:unhideWhenUsed/>
    <w:rsid w:val="00E6351C"/>
    <w:rPr>
      <w:rFonts w:ascii="Tahoma" w:hAnsi="Tahoma" w:cs="Tahoma"/>
      <w:sz w:val="16"/>
      <w:szCs w:val="16"/>
    </w:rPr>
  </w:style>
  <w:style w:type="character" w:customStyle="1" w:styleId="BalloonTextChar">
    <w:name w:val="Balloon Text Char"/>
    <w:basedOn w:val="DefaultParagraphFont"/>
    <w:link w:val="BalloonText"/>
    <w:uiPriority w:val="99"/>
    <w:semiHidden/>
    <w:rsid w:val="00E635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7855243">
      <w:bodyDiv w:val="1"/>
      <w:marLeft w:val="0"/>
      <w:marRight w:val="0"/>
      <w:marTop w:val="0"/>
      <w:marBottom w:val="0"/>
      <w:divBdr>
        <w:top w:val="none" w:sz="0" w:space="0" w:color="auto"/>
        <w:left w:val="none" w:sz="0" w:space="0" w:color="auto"/>
        <w:bottom w:val="none" w:sz="0" w:space="0" w:color="auto"/>
        <w:right w:val="none" w:sz="0" w:space="0" w:color="auto"/>
      </w:divBdr>
      <w:divsChild>
        <w:div w:id="1225337573">
          <w:marLeft w:val="0"/>
          <w:marRight w:val="0"/>
          <w:marTop w:val="225"/>
          <w:marBottom w:val="225"/>
          <w:divBdr>
            <w:top w:val="single" w:sz="6" w:space="0" w:color="222222"/>
            <w:left w:val="single" w:sz="6" w:space="0" w:color="222222"/>
            <w:bottom w:val="single" w:sz="6" w:space="0" w:color="222222"/>
            <w:right w:val="single" w:sz="6" w:space="15" w:color="222222"/>
          </w:divBdr>
          <w:divsChild>
            <w:div w:id="1900283626">
              <w:marLeft w:val="0"/>
              <w:marRight w:val="0"/>
              <w:marTop w:val="0"/>
              <w:marBottom w:val="0"/>
              <w:divBdr>
                <w:top w:val="none" w:sz="0" w:space="0" w:color="auto"/>
                <w:left w:val="none" w:sz="0" w:space="0" w:color="auto"/>
                <w:bottom w:val="none" w:sz="0" w:space="0" w:color="auto"/>
                <w:right w:val="none" w:sz="0" w:space="0" w:color="auto"/>
              </w:divBdr>
              <w:divsChild>
                <w:div w:id="1860923546">
                  <w:marLeft w:val="0"/>
                  <w:marRight w:val="-3600"/>
                  <w:marTop w:val="0"/>
                  <w:marBottom w:val="60"/>
                  <w:divBdr>
                    <w:top w:val="none" w:sz="0" w:space="0" w:color="auto"/>
                    <w:left w:val="none" w:sz="0" w:space="0" w:color="auto"/>
                    <w:bottom w:val="none" w:sz="0" w:space="0" w:color="auto"/>
                    <w:right w:val="none" w:sz="0" w:space="0" w:color="auto"/>
                  </w:divBdr>
                  <w:divsChild>
                    <w:div w:id="662775930">
                      <w:marLeft w:val="-300"/>
                      <w:marRight w:val="4200"/>
                      <w:marTop w:val="0"/>
                      <w:marBottom w:val="540"/>
                      <w:divBdr>
                        <w:top w:val="none" w:sz="0" w:space="0" w:color="auto"/>
                        <w:left w:val="none" w:sz="0" w:space="0" w:color="auto"/>
                        <w:bottom w:val="none" w:sz="0" w:space="0" w:color="auto"/>
                        <w:right w:val="none" w:sz="0" w:space="0" w:color="auto"/>
                      </w:divBdr>
                      <w:divsChild>
                        <w:div w:id="592280856">
                          <w:marLeft w:val="0"/>
                          <w:marRight w:val="0"/>
                          <w:marTop w:val="0"/>
                          <w:marBottom w:val="0"/>
                          <w:divBdr>
                            <w:top w:val="none" w:sz="0" w:space="0" w:color="auto"/>
                            <w:left w:val="none" w:sz="0" w:space="0" w:color="auto"/>
                            <w:bottom w:val="none" w:sz="0" w:space="0" w:color="auto"/>
                            <w:right w:val="none" w:sz="0" w:space="0" w:color="auto"/>
                          </w:divBdr>
                          <w:divsChild>
                            <w:div w:id="989869320">
                              <w:marLeft w:val="0"/>
                              <w:marRight w:val="0"/>
                              <w:marTop w:val="0"/>
                              <w:marBottom w:val="0"/>
                              <w:divBdr>
                                <w:top w:val="none" w:sz="0" w:space="0" w:color="auto"/>
                                <w:left w:val="none" w:sz="0" w:space="0" w:color="auto"/>
                                <w:bottom w:val="none" w:sz="0" w:space="0" w:color="auto"/>
                                <w:right w:val="none" w:sz="0" w:space="0" w:color="auto"/>
                              </w:divBdr>
                            </w:div>
                            <w:div w:id="320237647">
                              <w:marLeft w:val="0"/>
                              <w:marRight w:val="0"/>
                              <w:marTop w:val="0"/>
                              <w:marBottom w:val="0"/>
                              <w:divBdr>
                                <w:top w:val="none" w:sz="0" w:space="0" w:color="auto"/>
                                <w:left w:val="none" w:sz="0" w:space="0" w:color="auto"/>
                                <w:bottom w:val="none" w:sz="0" w:space="0" w:color="auto"/>
                                <w:right w:val="none" w:sz="0" w:space="0" w:color="auto"/>
                              </w:divBdr>
                              <w:divsChild>
                                <w:div w:id="71161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preparednessadvice.com/wp-content/uploads/2013/03/campfire.jp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reparednessAdvice.com/author/admin/"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preparednessadvice.com/wp-content/uploads/2013/03/pitch-on-ground.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407</Words>
  <Characters>2324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2013-05-02T21:12:00Z</dcterms:created>
  <dcterms:modified xsi:type="dcterms:W3CDTF">2013-05-02T21:12:00Z</dcterms:modified>
</cp:coreProperties>
</file>