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3DB" w:rsidRDefault="00B743DB" w:rsidP="00B743DB">
      <w:pPr>
        <w:jc w:val="center"/>
        <w:outlineLvl w:val="1"/>
        <w:rPr>
          <w:rFonts w:ascii="Tahoma" w:hAnsi="Tahoma" w:cs="Tahoma"/>
          <w:b/>
          <w:bCs/>
          <w:color w:val="000000"/>
          <w:kern w:val="36"/>
          <w:sz w:val="51"/>
          <w:szCs w:val="51"/>
        </w:rPr>
      </w:pPr>
      <w:bookmarkStart w:id="0" w:name="_GoBack"/>
      <w:bookmarkEnd w:id="0"/>
      <w:r>
        <w:rPr>
          <w:rFonts w:ascii="Tahoma" w:hAnsi="Tahoma" w:cs="Tahoma"/>
          <w:b/>
          <w:bCs/>
          <w:color w:val="000000"/>
          <w:kern w:val="36"/>
          <w:sz w:val="51"/>
          <w:szCs w:val="51"/>
        </w:rPr>
        <w:t xml:space="preserve">Zombie </w:t>
      </w:r>
      <w:proofErr w:type="spellStart"/>
      <w:r>
        <w:rPr>
          <w:rFonts w:ascii="Tahoma" w:hAnsi="Tahoma" w:cs="Tahoma"/>
          <w:b/>
          <w:bCs/>
          <w:color w:val="000000"/>
          <w:kern w:val="36"/>
          <w:sz w:val="51"/>
          <w:szCs w:val="51"/>
        </w:rPr>
        <w:t>Preppers</w:t>
      </w:r>
      <w:proofErr w:type="spellEnd"/>
      <w:r>
        <w:rPr>
          <w:rFonts w:ascii="Tahoma" w:hAnsi="Tahoma" w:cs="Tahoma"/>
          <w:b/>
          <w:bCs/>
          <w:color w:val="000000"/>
          <w:kern w:val="36"/>
          <w:sz w:val="51"/>
          <w:szCs w:val="51"/>
        </w:rPr>
        <w:t>…..you have got to be kidding me!</w:t>
      </w:r>
    </w:p>
    <w:p w:rsidR="00B743DB" w:rsidRDefault="00B743DB" w:rsidP="00B743DB">
      <w:pPr>
        <w:jc w:val="center"/>
        <w:rPr>
          <w:rFonts w:ascii="Tahoma" w:hAnsi="Tahoma" w:cs="Tahoma"/>
          <w:vanish/>
          <w:color w:val="000000"/>
          <w:sz w:val="19"/>
          <w:szCs w:val="19"/>
        </w:rPr>
      </w:pPr>
      <w:hyperlink r:id="rId5" w:history="1">
        <w:r>
          <w:rPr>
            <w:rFonts w:ascii="Tahoma" w:hAnsi="Tahoma" w:cs="Tahoma"/>
            <w:b/>
            <w:bCs/>
            <w:noProof/>
            <w:vanish/>
            <w:color w:val="0A0281"/>
            <w:sz w:val="19"/>
            <w:szCs w:val="19"/>
          </w:rPr>
          <w:drawing>
            <wp:inline distT="0" distB="0" distL="0" distR="0" wp14:anchorId="36BA45D4" wp14:editId="2315A24B">
              <wp:extent cx="152400" cy="142875"/>
              <wp:effectExtent l="0" t="0" r="0" b="9525"/>
              <wp:docPr id="1" name="Picture 1" descr="Print Friendly Version of this page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Print Friendly Version of this page"/>
                      <pic:cNvPicPr>
                        <a:picLocks noChangeAspect="1" noChangeArrowheads="1"/>
                      </pic:cNvPicPr>
                    </pic:nvPicPr>
                    <pic:blipFill>
                      <a:blip r:embed="rId6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52400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>
          <w:rPr>
            <w:rStyle w:val="printfriendly-text2"/>
            <w:rFonts w:ascii="Tahoma" w:hAnsi="Tahoma" w:cs="Tahoma"/>
            <w:b/>
            <w:bCs/>
            <w:vanish/>
            <w:color w:val="0A0281"/>
            <w:sz w:val="19"/>
            <w:szCs w:val="19"/>
          </w:rPr>
          <w:t xml:space="preserve">Print </w:t>
        </w:r>
        <w:r>
          <w:rPr>
            <w:rFonts w:ascii="Tahoma" w:hAnsi="Tahoma" w:cs="Tahoma"/>
            <w:b/>
            <w:bCs/>
            <w:noProof/>
            <w:vanish/>
            <w:color w:val="0A0281"/>
            <w:sz w:val="19"/>
            <w:szCs w:val="19"/>
          </w:rPr>
          <w:drawing>
            <wp:inline distT="0" distB="0" distL="0" distR="0" wp14:anchorId="0FFFEDA4" wp14:editId="684C709C">
              <wp:extent cx="114300" cy="114300"/>
              <wp:effectExtent l="0" t="0" r="0" b="0"/>
              <wp:docPr id="2" name="Picture 2" descr="Get a PDF version of this webpage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 descr="Get a PDF version of this webpage"/>
                      <pic:cNvPicPr>
                        <a:picLocks noChangeAspect="1" noChangeArrowheads="1"/>
                      </pic:cNvPicPr>
                    </pic:nvPicPr>
                    <pic:blipFill>
                      <a:blip r:embed="rId7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14300" cy="114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>
          <w:rPr>
            <w:rStyle w:val="printfriendly-text2"/>
            <w:rFonts w:ascii="Tahoma" w:hAnsi="Tahoma" w:cs="Tahoma"/>
            <w:b/>
            <w:bCs/>
            <w:vanish/>
            <w:color w:val="0A0281"/>
            <w:sz w:val="19"/>
            <w:szCs w:val="19"/>
          </w:rPr>
          <w:t>PDF</w:t>
        </w:r>
      </w:hyperlink>
    </w:p>
    <w:p w:rsidR="00B743DB" w:rsidRDefault="00B743DB" w:rsidP="00B743DB">
      <w:pPr>
        <w:jc w:val="center"/>
        <w:rPr>
          <w:rFonts w:ascii="Tahoma" w:hAnsi="Tahoma" w:cs="Tahoma"/>
          <w:color w:val="000000"/>
          <w:sz w:val="19"/>
          <w:szCs w:val="19"/>
        </w:rPr>
      </w:pPr>
    </w:p>
    <w:p w:rsidR="00B743DB" w:rsidRPr="00B743DB" w:rsidRDefault="00B743DB" w:rsidP="00B743DB">
      <w:pPr>
        <w:pStyle w:val="NormalWeb"/>
        <w:rPr>
          <w:rFonts w:ascii="Arial" w:hAnsi="Arial" w:cs="Arial"/>
          <w:color w:val="000000"/>
        </w:rPr>
      </w:pPr>
      <w:r w:rsidRPr="00B743DB">
        <w:rPr>
          <w:rFonts w:ascii="Arial" w:hAnsi="Arial" w:cs="Arial"/>
          <w:color w:val="000000"/>
        </w:rPr>
        <w:t xml:space="preserve">Flipping through a couple of hundred channels and struggling to find anything to watch – the title “Zombie </w:t>
      </w:r>
      <w:proofErr w:type="spellStart"/>
      <w:r w:rsidRPr="00B743DB">
        <w:rPr>
          <w:rFonts w:ascii="Arial" w:hAnsi="Arial" w:cs="Arial"/>
          <w:color w:val="000000"/>
        </w:rPr>
        <w:t>Preppers</w:t>
      </w:r>
      <w:proofErr w:type="spellEnd"/>
      <w:r w:rsidRPr="00B743DB">
        <w:rPr>
          <w:rFonts w:ascii="Arial" w:hAnsi="Arial" w:cs="Arial"/>
          <w:color w:val="000000"/>
        </w:rPr>
        <w:t>” caught my eye. I – with much apprehension – switched to that show and caught it right from the beginning.</w:t>
      </w:r>
    </w:p>
    <w:p w:rsidR="00B743DB" w:rsidRPr="00B743DB" w:rsidRDefault="00B743DB" w:rsidP="00B743DB">
      <w:pPr>
        <w:pStyle w:val="NormalWeb"/>
        <w:rPr>
          <w:rFonts w:ascii="Arial" w:hAnsi="Arial" w:cs="Arial"/>
          <w:color w:val="000000"/>
        </w:rPr>
      </w:pPr>
      <w:r w:rsidRPr="00B743DB">
        <w:rPr>
          <w:rFonts w:ascii="Arial" w:hAnsi="Arial" w:cs="Arial"/>
          <w:color w:val="000000"/>
        </w:rPr>
        <w:t xml:space="preserve">I am sure many of you have watched </w:t>
      </w:r>
      <w:proofErr w:type="spellStart"/>
      <w:r w:rsidRPr="00B743DB">
        <w:rPr>
          <w:rFonts w:ascii="Arial" w:hAnsi="Arial" w:cs="Arial"/>
          <w:color w:val="000000"/>
        </w:rPr>
        <w:t>Doomday</w:t>
      </w:r>
      <w:proofErr w:type="spellEnd"/>
      <w:r w:rsidRPr="00B743DB">
        <w:rPr>
          <w:rFonts w:ascii="Arial" w:hAnsi="Arial" w:cs="Arial"/>
          <w:color w:val="000000"/>
        </w:rPr>
        <w:t xml:space="preserve"> </w:t>
      </w:r>
      <w:proofErr w:type="spellStart"/>
      <w:r w:rsidRPr="00B743DB">
        <w:rPr>
          <w:rFonts w:ascii="Arial" w:hAnsi="Arial" w:cs="Arial"/>
          <w:color w:val="000000"/>
        </w:rPr>
        <w:t>Preppers</w:t>
      </w:r>
      <w:proofErr w:type="spellEnd"/>
      <w:r w:rsidRPr="00B743DB">
        <w:rPr>
          <w:rFonts w:ascii="Arial" w:hAnsi="Arial" w:cs="Arial"/>
          <w:color w:val="000000"/>
        </w:rPr>
        <w:t xml:space="preserve"> – which basically showcases numerous ”</w:t>
      </w:r>
      <w:proofErr w:type="spellStart"/>
      <w:r w:rsidRPr="00B743DB">
        <w:rPr>
          <w:rFonts w:ascii="Arial" w:hAnsi="Arial" w:cs="Arial"/>
          <w:color w:val="000000"/>
        </w:rPr>
        <w:t>preppers</w:t>
      </w:r>
      <w:proofErr w:type="spellEnd"/>
      <w:r w:rsidRPr="00B743DB">
        <w:rPr>
          <w:rFonts w:ascii="Arial" w:hAnsi="Arial" w:cs="Arial"/>
          <w:color w:val="000000"/>
        </w:rPr>
        <w:t xml:space="preserve">” who have some belief that the world is going to come to an end and they are preparing. Just like most of us, right? NO! Many of those in </w:t>
      </w:r>
      <w:proofErr w:type="spellStart"/>
      <w:proofErr w:type="gramStart"/>
      <w:r w:rsidRPr="00B743DB">
        <w:rPr>
          <w:rFonts w:ascii="Arial" w:hAnsi="Arial" w:cs="Arial"/>
          <w:color w:val="000000"/>
        </w:rPr>
        <w:t>he</w:t>
      </w:r>
      <w:proofErr w:type="spellEnd"/>
      <w:proofErr w:type="gramEnd"/>
      <w:r w:rsidRPr="00B743DB">
        <w:rPr>
          <w:rFonts w:ascii="Arial" w:hAnsi="Arial" w:cs="Arial"/>
          <w:color w:val="000000"/>
        </w:rPr>
        <w:t xml:space="preserve"> show are a bit on the “nutty” side – or at least that is how they are shown. Zombie </w:t>
      </w:r>
      <w:proofErr w:type="spellStart"/>
      <w:r w:rsidRPr="00B743DB">
        <w:rPr>
          <w:rFonts w:ascii="Arial" w:hAnsi="Arial" w:cs="Arial"/>
          <w:color w:val="000000"/>
        </w:rPr>
        <w:t>Preppers</w:t>
      </w:r>
      <w:proofErr w:type="spellEnd"/>
      <w:r w:rsidRPr="00B743DB">
        <w:rPr>
          <w:rFonts w:ascii="Arial" w:hAnsi="Arial" w:cs="Arial"/>
          <w:color w:val="000000"/>
        </w:rPr>
        <w:t xml:space="preserve"> actually featured numerous people that are preparing for…..get ready….here it comes…..</w:t>
      </w:r>
      <w:r w:rsidRPr="00B743DB">
        <w:rPr>
          <w:rStyle w:val="Strong"/>
          <w:rFonts w:ascii="Arial" w:hAnsi="Arial" w:cs="Arial"/>
          <w:color w:val="000000"/>
        </w:rPr>
        <w:t>ZOMBIES!!!!</w:t>
      </w:r>
    </w:p>
    <w:p w:rsidR="00B743DB" w:rsidRPr="00B743DB" w:rsidRDefault="00B743DB" w:rsidP="00B743DB">
      <w:pPr>
        <w:pStyle w:val="NormalWeb"/>
        <w:rPr>
          <w:rFonts w:ascii="Arial" w:hAnsi="Arial" w:cs="Arial"/>
          <w:color w:val="000000"/>
        </w:rPr>
      </w:pPr>
      <w:r w:rsidRPr="00B743DB">
        <w:rPr>
          <w:rFonts w:ascii="Arial" w:hAnsi="Arial" w:cs="Arial"/>
          <w:b/>
          <w:bCs/>
          <w:noProof/>
          <w:color w:val="0A0281"/>
        </w:rPr>
        <w:drawing>
          <wp:inline distT="0" distB="0" distL="0" distR="0" wp14:anchorId="0B3ECB8B" wp14:editId="03135344">
            <wp:extent cx="2857500" cy="1905000"/>
            <wp:effectExtent l="0" t="0" r="0" b="0"/>
            <wp:docPr id="4" name="Picture 4" descr="zombie-show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zombie-show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43DB" w:rsidRPr="00B743DB" w:rsidRDefault="00B743DB" w:rsidP="00B743DB">
      <w:pPr>
        <w:pStyle w:val="NormalWeb"/>
        <w:rPr>
          <w:rFonts w:ascii="Arial" w:hAnsi="Arial" w:cs="Arial"/>
          <w:color w:val="000000"/>
        </w:rPr>
      </w:pPr>
      <w:r w:rsidRPr="00B743DB">
        <w:rPr>
          <w:rFonts w:ascii="Arial" w:hAnsi="Arial" w:cs="Arial"/>
          <w:color w:val="000000"/>
        </w:rPr>
        <w:t>For the first 20 minutes or so I kept thinking to myself, “</w:t>
      </w:r>
      <w:r w:rsidRPr="00B743DB">
        <w:rPr>
          <w:rStyle w:val="Emphasis"/>
          <w:rFonts w:ascii="Arial" w:hAnsi="Arial" w:cs="Arial"/>
          <w:color w:val="000000"/>
        </w:rPr>
        <w:t>Self….this has got to be a joke.</w:t>
      </w:r>
      <w:r w:rsidRPr="00B743DB">
        <w:rPr>
          <w:rFonts w:ascii="Arial" w:hAnsi="Arial" w:cs="Arial"/>
          <w:color w:val="000000"/>
        </w:rPr>
        <w:t>” But no, they actually featured “scientists” that made the case that a zombie apocalypse was possible.</w:t>
      </w:r>
    </w:p>
    <w:p w:rsidR="00B743DB" w:rsidRPr="00B743DB" w:rsidRDefault="00B743DB" w:rsidP="00B743DB">
      <w:pPr>
        <w:pStyle w:val="NormalWeb"/>
        <w:rPr>
          <w:rFonts w:ascii="Arial" w:hAnsi="Arial" w:cs="Arial"/>
          <w:color w:val="000000"/>
        </w:rPr>
      </w:pPr>
      <w:r w:rsidRPr="00B743DB">
        <w:rPr>
          <w:rFonts w:ascii="Arial" w:hAnsi="Arial" w:cs="Arial"/>
          <w:color w:val="000000"/>
        </w:rPr>
        <w:t xml:space="preserve">As I watched the show I became convinced that all of the featured </w:t>
      </w:r>
      <w:proofErr w:type="spellStart"/>
      <w:r w:rsidRPr="00B743DB">
        <w:rPr>
          <w:rFonts w:ascii="Arial" w:hAnsi="Arial" w:cs="Arial"/>
          <w:color w:val="000000"/>
        </w:rPr>
        <w:t>preppers</w:t>
      </w:r>
      <w:proofErr w:type="spellEnd"/>
      <w:r w:rsidRPr="00B743DB">
        <w:rPr>
          <w:rFonts w:ascii="Arial" w:hAnsi="Arial" w:cs="Arial"/>
          <w:color w:val="000000"/>
        </w:rPr>
        <w:t xml:space="preserve"> were actors. I could be wrong but I saw so many mistakes and indications that this was just a bunch of actors. One </w:t>
      </w:r>
      <w:proofErr w:type="gramStart"/>
      <w:r w:rsidRPr="00B743DB">
        <w:rPr>
          <w:rFonts w:ascii="Arial" w:hAnsi="Arial" w:cs="Arial"/>
          <w:color w:val="000000"/>
        </w:rPr>
        <w:t>guys</w:t>
      </w:r>
      <w:proofErr w:type="gramEnd"/>
      <w:r w:rsidRPr="00B743DB">
        <w:rPr>
          <w:rFonts w:ascii="Arial" w:hAnsi="Arial" w:cs="Arial"/>
          <w:color w:val="000000"/>
        </w:rPr>
        <w:t xml:space="preserve"> was talking about how his “zombie group” was made up of ex-military and police officers. He was bragging that they are trained in tactics and firearms. Next – they show these guys attacking some pumpkins shooting at them. One guy works to get a magazine from a magazine pouch and takes FOREVER to get it out – looking down the whole time. Next – one guy is taking slow shots at a target with </w:t>
      </w:r>
      <w:proofErr w:type="gramStart"/>
      <w:r w:rsidRPr="00B743DB">
        <w:rPr>
          <w:rFonts w:ascii="Arial" w:hAnsi="Arial" w:cs="Arial"/>
          <w:color w:val="000000"/>
        </w:rPr>
        <w:t>a</w:t>
      </w:r>
      <w:proofErr w:type="gramEnd"/>
      <w:r w:rsidRPr="00B743DB">
        <w:rPr>
          <w:rFonts w:ascii="Arial" w:hAnsi="Arial" w:cs="Arial"/>
          <w:color w:val="000000"/>
        </w:rPr>
        <w:t xml:space="preserve"> S&amp;W 22A .22LR semi-auto pistol and after a shot the slide locks back – and he pulls the trigger again. “</w:t>
      </w:r>
      <w:r w:rsidRPr="00B743DB">
        <w:rPr>
          <w:rStyle w:val="Emphasis"/>
          <w:rFonts w:ascii="Arial" w:hAnsi="Arial" w:cs="Arial"/>
          <w:color w:val="000000"/>
        </w:rPr>
        <w:t>Come on man!”</w:t>
      </w:r>
    </w:p>
    <w:p w:rsidR="00B743DB" w:rsidRPr="00B743DB" w:rsidRDefault="00B743DB" w:rsidP="00B743DB">
      <w:pPr>
        <w:pStyle w:val="NormalWeb"/>
        <w:rPr>
          <w:rFonts w:ascii="Arial" w:hAnsi="Arial" w:cs="Arial"/>
          <w:color w:val="000000"/>
        </w:rPr>
      </w:pPr>
      <w:r w:rsidRPr="00B743DB">
        <w:rPr>
          <w:rFonts w:ascii="Arial" w:hAnsi="Arial" w:cs="Arial"/>
          <w:b/>
          <w:bCs/>
          <w:noProof/>
          <w:color w:val="0A0281"/>
        </w:rPr>
        <w:drawing>
          <wp:inline distT="0" distB="0" distL="0" distR="0" wp14:anchorId="176DFAEC" wp14:editId="713FF172">
            <wp:extent cx="2867025" cy="2867025"/>
            <wp:effectExtent l="0" t="0" r="9525" b="9525"/>
            <wp:docPr id="5" name="Picture 5" descr="zombie-permit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zombie-permit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43DB" w:rsidRPr="00B743DB" w:rsidRDefault="00B743DB" w:rsidP="00B743DB">
      <w:pPr>
        <w:pStyle w:val="NormalWeb"/>
        <w:rPr>
          <w:rFonts w:ascii="Arial" w:hAnsi="Arial" w:cs="Arial"/>
          <w:color w:val="000000"/>
        </w:rPr>
      </w:pPr>
      <w:r w:rsidRPr="00B743DB">
        <w:rPr>
          <w:rFonts w:ascii="Arial" w:hAnsi="Arial" w:cs="Arial"/>
          <w:color w:val="000000"/>
        </w:rPr>
        <w:lastRenderedPageBreak/>
        <w:t>Anyways – the show definitely had some entertainment value. Obviously the Discovery Channel is really soaking the preparedness movement for all it has.</w:t>
      </w:r>
    </w:p>
    <w:p w:rsidR="00B743DB" w:rsidRPr="00B743DB" w:rsidRDefault="00B743DB" w:rsidP="00B743DB">
      <w:pPr>
        <w:pStyle w:val="NormalWeb"/>
        <w:rPr>
          <w:rFonts w:ascii="Arial" w:hAnsi="Arial" w:cs="Arial"/>
          <w:color w:val="000000"/>
        </w:rPr>
      </w:pPr>
      <w:r w:rsidRPr="00B743DB">
        <w:rPr>
          <w:rFonts w:ascii="Arial" w:hAnsi="Arial" w:cs="Arial"/>
          <w:color w:val="000000"/>
        </w:rPr>
        <w:t>Anyone else seen it…..or a zombie?</w:t>
      </w:r>
    </w:p>
    <w:p w:rsidR="00B743DB" w:rsidRPr="00B743DB" w:rsidRDefault="00B743DB" w:rsidP="00B743DB">
      <w:pPr>
        <w:pStyle w:val="NormalWeb"/>
        <w:rPr>
          <w:rFonts w:ascii="Arial" w:hAnsi="Arial" w:cs="Arial"/>
          <w:color w:val="000000"/>
        </w:rPr>
      </w:pPr>
      <w:proofErr w:type="spellStart"/>
      <w:r w:rsidRPr="00B743DB">
        <w:rPr>
          <w:rFonts w:ascii="Arial" w:hAnsi="Arial" w:cs="Arial"/>
          <w:color w:val="000000"/>
        </w:rPr>
        <w:t>Rourke</w:t>
      </w:r>
      <w:proofErr w:type="spellEnd"/>
    </w:p>
    <w:p w:rsidR="00D56012" w:rsidRDefault="00D56012"/>
    <w:sectPr w:rsidR="00D56012" w:rsidSect="00B743DB">
      <w:pgSz w:w="12240" w:h="15840"/>
      <w:pgMar w:top="576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3DB"/>
    <w:rsid w:val="00082AE2"/>
    <w:rsid w:val="0065227C"/>
    <w:rsid w:val="00B743DB"/>
    <w:rsid w:val="00D5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743DB"/>
    <w:pPr>
      <w:spacing w:before="150" w:after="150"/>
    </w:pPr>
  </w:style>
  <w:style w:type="character" w:customStyle="1" w:styleId="printfriendly-text2">
    <w:name w:val="printfriendly-text2"/>
    <w:basedOn w:val="DefaultParagraphFont"/>
    <w:rsid w:val="00B743DB"/>
  </w:style>
  <w:style w:type="character" w:styleId="Strong">
    <w:name w:val="Strong"/>
    <w:basedOn w:val="DefaultParagraphFont"/>
    <w:uiPriority w:val="22"/>
    <w:qFormat/>
    <w:rsid w:val="00B743DB"/>
    <w:rPr>
      <w:b/>
      <w:bCs/>
    </w:rPr>
  </w:style>
  <w:style w:type="character" w:styleId="Emphasis">
    <w:name w:val="Emphasis"/>
    <w:basedOn w:val="DefaultParagraphFont"/>
    <w:uiPriority w:val="20"/>
    <w:qFormat/>
    <w:rsid w:val="00B743DB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43D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43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743DB"/>
    <w:pPr>
      <w:spacing w:before="150" w:after="150"/>
    </w:pPr>
  </w:style>
  <w:style w:type="character" w:customStyle="1" w:styleId="printfriendly-text2">
    <w:name w:val="printfriendly-text2"/>
    <w:basedOn w:val="DefaultParagraphFont"/>
    <w:rsid w:val="00B743DB"/>
  </w:style>
  <w:style w:type="character" w:styleId="Strong">
    <w:name w:val="Strong"/>
    <w:basedOn w:val="DefaultParagraphFont"/>
    <w:uiPriority w:val="22"/>
    <w:qFormat/>
    <w:rsid w:val="00B743DB"/>
    <w:rPr>
      <w:b/>
      <w:bCs/>
    </w:rPr>
  </w:style>
  <w:style w:type="character" w:styleId="Emphasis">
    <w:name w:val="Emphasis"/>
    <w:basedOn w:val="DefaultParagraphFont"/>
    <w:uiPriority w:val="20"/>
    <w:qFormat/>
    <w:rsid w:val="00B743DB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43D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43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105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08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11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96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713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dernsurvivalonline.com/wp-content/uploads/2013/05/zombie-show.jp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image" Target="media/image4.jpeg"/><Relationship Id="rId5" Type="http://schemas.openxmlformats.org/officeDocument/2006/relationships/hyperlink" Target="http://www.printfriendly.com/print?url=http://modernsurvivalonline.com/zombie-preppers-you-have-got-to-be-kidding-me/" TargetMode="External"/><Relationship Id="rId10" Type="http://schemas.openxmlformats.org/officeDocument/2006/relationships/hyperlink" Target="http://modernsurvivalonline.com/wp-content/uploads/2013/05/zombie-permit.jp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2013-05-24T02:41:00Z</dcterms:created>
  <dcterms:modified xsi:type="dcterms:W3CDTF">2013-05-24T02:41:00Z</dcterms:modified>
</cp:coreProperties>
</file>